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FB4" w:rsidRDefault="00CB0FB4" w:rsidP="00CB0FB4">
      <w:pPr>
        <w:suppressAutoHyphens/>
        <w:spacing w:after="0" w:line="240" w:lineRule="auto"/>
        <w:rPr>
          <w:rFonts w:ascii="Times New Roman" w:eastAsia="Times New Roman" w:hAnsi="Times New Roman" w:cs="Times New Roman"/>
          <w:b/>
          <w:i/>
          <w:sz w:val="24"/>
          <w:szCs w:val="24"/>
          <w:lang w:val="sr-Latn-CS" w:eastAsia="ar-SA"/>
        </w:rPr>
      </w:pPr>
    </w:p>
    <w:p w:rsidR="00732B1A" w:rsidRPr="00732B1A" w:rsidRDefault="00732B1A" w:rsidP="00732B1A">
      <w:pPr>
        <w:suppressAutoHyphens/>
        <w:spacing w:after="0" w:line="240" w:lineRule="auto"/>
        <w:rPr>
          <w:rFonts w:ascii="Times New Roman" w:eastAsia="Calibri" w:hAnsi="Times New Roman" w:cs="Times New Roman"/>
          <w:b/>
          <w:bCs/>
          <w:iCs/>
          <w:lang w:val="sr-Cyrl-RS" w:eastAsia="zh-CN"/>
        </w:rPr>
      </w:pPr>
    </w:p>
    <w:p w:rsidR="00732B1A" w:rsidRPr="00732B1A" w:rsidRDefault="00732B1A" w:rsidP="00732B1A">
      <w:pPr>
        <w:suppressAutoHyphens/>
        <w:spacing w:after="0" w:line="240" w:lineRule="auto"/>
        <w:rPr>
          <w:rFonts w:ascii="Times New Roman" w:eastAsia="Calibri" w:hAnsi="Times New Roman" w:cs="Times New Roman"/>
          <w:b/>
          <w:bCs/>
          <w:iCs/>
          <w:lang w:val="sr-Cyrl-RS" w:eastAsia="zh-CN"/>
        </w:rPr>
      </w:pPr>
    </w:p>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Calibri" w:hAnsi="Times New Roman" w:cs="Times New Roman"/>
          <w:b/>
          <w:bCs/>
          <w:lang w:val="ru-RU" w:eastAsia="zh-CN"/>
        </w:rPr>
        <w:t>МОДЕЛ УГОВОРА</w:t>
      </w:r>
    </w:p>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Calibri" w:hAnsi="Times New Roman" w:cs="Times New Roman"/>
          <w:b/>
          <w:bCs/>
          <w:lang w:val="ru-RU" w:eastAsia="zh-CN"/>
        </w:rPr>
        <w:t xml:space="preserve">о набавци путничког возила </w:t>
      </w:r>
      <w:bookmarkStart w:id="0" w:name="_Hlk134015775"/>
      <w:r w:rsidRPr="00732B1A">
        <w:rPr>
          <w:rFonts w:ascii="Times New Roman" w:eastAsia="Calibri" w:hAnsi="Times New Roman" w:cs="Times New Roman"/>
          <w:b/>
          <w:bCs/>
          <w:lang w:val="ru-RU" w:eastAsia="zh-CN"/>
        </w:rPr>
        <w:t xml:space="preserve"> </w:t>
      </w:r>
      <w:bookmarkEnd w:id="0"/>
      <w:r w:rsidRPr="00732B1A">
        <w:rPr>
          <w:rFonts w:ascii="Times New Roman" w:eastAsia="Calibri" w:hAnsi="Times New Roman" w:cs="Times New Roman"/>
          <w:b/>
          <w:bCs/>
          <w:lang w:val="ru-RU" w:eastAsia="zh-CN"/>
        </w:rPr>
        <w:t>путем финансијског лизинга</w:t>
      </w:r>
    </w:p>
    <w:p w:rsidR="00732B1A" w:rsidRPr="00732B1A" w:rsidRDefault="00732B1A" w:rsidP="00732B1A">
      <w:pPr>
        <w:suppressAutoHyphens/>
        <w:autoSpaceDE w:val="0"/>
        <w:spacing w:after="0" w:line="240" w:lineRule="auto"/>
        <w:jc w:val="both"/>
        <w:rPr>
          <w:rFonts w:ascii="Times New Roman" w:eastAsia="Calibri" w:hAnsi="Times New Roman" w:cs="Times New Roman"/>
          <w:b/>
          <w:bCs/>
          <w:lang w:val="sr-Cyrl-RS" w:eastAsia="zh-CN"/>
        </w:rPr>
      </w:pP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ru-RU" w:eastAsia="zh-CN"/>
        </w:rPr>
        <w:t>Закључен дана између уговорних страна:</w:t>
      </w:r>
    </w:p>
    <w:p w:rsidR="00732B1A" w:rsidRPr="00732B1A" w:rsidRDefault="00732B1A" w:rsidP="00732B1A">
      <w:pPr>
        <w:numPr>
          <w:ilvl w:val="0"/>
          <w:numId w:val="5"/>
        </w:numPr>
        <w:suppressAutoHyphens/>
        <w:spacing w:after="0" w:line="240" w:lineRule="auto"/>
        <w:ind w:left="851" w:hanging="360"/>
        <w:jc w:val="both"/>
        <w:rPr>
          <w:rFonts w:ascii="Times New Roman" w:eastAsia="Times New Roman" w:hAnsi="Times New Roman" w:cs="Times New Roman"/>
          <w:lang w:val="sr-Latn-CS" w:eastAsia="zh-CN"/>
        </w:rPr>
      </w:pPr>
      <w:r w:rsidRPr="00732B1A">
        <w:rPr>
          <w:rFonts w:ascii="Times New Roman" w:eastAsia="Calibri" w:hAnsi="Times New Roman" w:cs="Times New Roman"/>
          <w:b/>
          <w:bCs/>
          <w:lang w:val="sr-Cyrl-RS" w:eastAsia="zh-CN"/>
        </w:rPr>
        <w:t xml:space="preserve">СРПСКОГ НАРОДНОГ ПОЗОРИШТА из </w:t>
      </w:r>
      <w:r w:rsidRPr="00732B1A">
        <w:rPr>
          <w:rFonts w:ascii="Times New Roman" w:eastAsia="Calibri" w:hAnsi="Times New Roman" w:cs="Times New Roman"/>
          <w:bCs/>
          <w:lang w:val="sr-Cyrl-RS" w:eastAsia="zh-CN"/>
        </w:rPr>
        <w:t>Новог Сада, Позоришни трг бр.1 које заступа  в.д управник Зоран Ђерић (у даљем тексту: Наручилац) ПИБ 101651637, шифра делатности: 9004, матични број: 08066469, с једне стране</w:t>
      </w:r>
      <w:r w:rsidRPr="00732B1A">
        <w:rPr>
          <w:rFonts w:ascii="Times New Roman" w:eastAsia="Times New Roman" w:hAnsi="Times New Roman" w:cs="Times New Roman"/>
          <w:lang w:val="sr-Cyrl-CS" w:eastAsia="zh-CN"/>
        </w:rPr>
        <w:t>,</w:t>
      </w:r>
      <w:r w:rsidRPr="00732B1A">
        <w:rPr>
          <w:rFonts w:ascii="Times New Roman" w:eastAsia="Times New Roman" w:hAnsi="Times New Roman" w:cs="Times New Roman"/>
          <w:lang w:val="sr-Latn-CS" w:eastAsia="zh-CN"/>
        </w:rPr>
        <w:t xml:space="preserve"> </w:t>
      </w:r>
    </w:p>
    <w:p w:rsidR="00732B1A" w:rsidRPr="00732B1A" w:rsidRDefault="00732B1A" w:rsidP="00732B1A">
      <w:pPr>
        <w:numPr>
          <w:ilvl w:val="0"/>
          <w:numId w:val="5"/>
        </w:numPr>
        <w:suppressAutoHyphens/>
        <w:spacing w:after="0" w:line="240" w:lineRule="auto"/>
        <w:ind w:left="720" w:hanging="360"/>
        <w:jc w:val="both"/>
        <w:rPr>
          <w:rFonts w:ascii="Calibri" w:eastAsia="Calibri" w:hAnsi="Calibri" w:cs="Times New Roman"/>
          <w:lang w:eastAsia="zh-CN"/>
        </w:rPr>
      </w:pPr>
      <w:r w:rsidRPr="00732B1A">
        <w:rPr>
          <w:rFonts w:ascii="Times New Roman" w:eastAsia="Times New Roman" w:hAnsi="Times New Roman" w:cs="Times New Roman"/>
          <w:lang w:val="sr-Cyrl-CS" w:eastAsia="zh-CN"/>
        </w:rPr>
        <w:t xml:space="preserve">____________________________ из _________________ , ул. ____________________________________ , матични број: _______________,ПИБ: ____________, пословни рачун: __________________  отворен код -________________________ банке, кога у овом правном послу заступа __________________________________ ,  </w:t>
      </w:r>
      <w:r w:rsidRPr="00732B1A">
        <w:rPr>
          <w:rFonts w:ascii="Times New Roman" w:eastAsia="Times New Roman" w:hAnsi="Times New Roman" w:cs="Times New Roman"/>
          <w:lang w:val="sr-Cyrl-RS" w:eastAsia="zh-CN"/>
        </w:rPr>
        <w:t>( у даљем тексту: ИСП</w:t>
      </w:r>
      <w:r w:rsidRPr="00732B1A">
        <w:rPr>
          <w:rFonts w:ascii="Times New Roman" w:eastAsia="Times New Roman" w:hAnsi="Times New Roman" w:cs="Times New Roman"/>
          <w:lang w:val="sr-Latn-RS" w:eastAsia="zh-CN"/>
        </w:rPr>
        <w:t>O</w:t>
      </w:r>
      <w:r w:rsidRPr="00732B1A">
        <w:rPr>
          <w:rFonts w:ascii="Times New Roman" w:eastAsia="Times New Roman" w:hAnsi="Times New Roman" w:cs="Times New Roman"/>
          <w:lang w:val="sr-Cyrl-RS" w:eastAsia="zh-CN"/>
        </w:rPr>
        <w:t>РУЧИЛАЦ ПРЕДМЕТА ЛИЗИНГА)</w:t>
      </w:r>
    </w:p>
    <w:p w:rsidR="00732B1A" w:rsidRPr="00732B1A" w:rsidRDefault="00732B1A" w:rsidP="00732B1A">
      <w:pPr>
        <w:numPr>
          <w:ilvl w:val="0"/>
          <w:numId w:val="5"/>
        </w:numPr>
        <w:suppressAutoHyphens/>
        <w:spacing w:after="0" w:line="240" w:lineRule="auto"/>
        <w:ind w:left="720" w:hanging="360"/>
        <w:jc w:val="both"/>
        <w:rPr>
          <w:rFonts w:ascii="Calibri" w:eastAsia="Calibri" w:hAnsi="Calibri" w:cs="Times New Roman"/>
          <w:lang w:eastAsia="zh-CN"/>
        </w:rPr>
      </w:pPr>
      <w:r w:rsidRPr="00732B1A">
        <w:rPr>
          <w:rFonts w:ascii="Times New Roman" w:eastAsia="Calibri" w:hAnsi="Times New Roman" w:cs="Times New Roman"/>
          <w:lang w:val="sr-Cyrl-RS" w:eastAsia="zh-CN"/>
        </w:rPr>
        <w:t>__________________________</w:t>
      </w:r>
      <w:r w:rsidRPr="00732B1A">
        <w:rPr>
          <w:rFonts w:ascii="Times New Roman" w:eastAsia="Calibri" w:hAnsi="Times New Roman" w:cs="Times New Roman"/>
          <w:lang w:val="sr-Latn-CS" w:eastAsia="zh-CN"/>
        </w:rPr>
        <w:t>.</w:t>
      </w:r>
      <w:r w:rsidRPr="00732B1A">
        <w:rPr>
          <w:rFonts w:ascii="Times New Roman" w:eastAsia="Calibri" w:hAnsi="Times New Roman" w:cs="Times New Roman"/>
          <w:lang w:val="ru-RU" w:eastAsia="zh-CN"/>
        </w:rPr>
        <w:t xml:space="preserve"> из </w:t>
      </w:r>
      <w:r w:rsidRPr="00732B1A">
        <w:rPr>
          <w:rFonts w:ascii="Times New Roman" w:eastAsia="Calibri" w:hAnsi="Times New Roman" w:cs="Times New Roman"/>
          <w:lang w:val="sr-Cyrl-RS" w:eastAsia="zh-CN"/>
        </w:rPr>
        <w:t>_________________________</w:t>
      </w:r>
      <w:r w:rsidRPr="00732B1A">
        <w:rPr>
          <w:rFonts w:ascii="Times New Roman" w:eastAsia="Calibri" w:hAnsi="Times New Roman" w:cs="Times New Roman"/>
          <w:lang w:val="sr-Latn-CS" w:eastAsia="zh-CN"/>
        </w:rPr>
        <w:t xml:space="preserve"> </w:t>
      </w:r>
      <w:r w:rsidRPr="00732B1A">
        <w:rPr>
          <w:rFonts w:ascii="Times New Roman" w:eastAsia="Calibri" w:hAnsi="Times New Roman" w:cs="Times New Roman"/>
          <w:lang w:val="ru-RU" w:eastAsia="zh-CN"/>
        </w:rPr>
        <w:t xml:space="preserve"> , матични број: </w:t>
      </w:r>
      <w:r w:rsidRPr="00732B1A">
        <w:rPr>
          <w:rFonts w:ascii="Times New Roman" w:eastAsia="Calibri" w:hAnsi="Times New Roman" w:cs="Times New Roman"/>
          <w:lang w:val="sr-Cyrl-RS" w:eastAsia="zh-CN"/>
        </w:rPr>
        <w:t>__________</w:t>
      </w:r>
      <w:r w:rsidRPr="00732B1A">
        <w:rPr>
          <w:rFonts w:ascii="Times New Roman" w:eastAsia="Calibri" w:hAnsi="Times New Roman" w:cs="Times New Roman"/>
          <w:lang w:val="ru-RU" w:eastAsia="zh-CN"/>
        </w:rPr>
        <w:t>,</w:t>
      </w:r>
      <w:r w:rsidRPr="00732B1A">
        <w:rPr>
          <w:rFonts w:ascii="Times New Roman" w:eastAsia="Calibri" w:hAnsi="Times New Roman" w:cs="Times New Roman"/>
          <w:lang w:val="sr-Latn-CS" w:eastAsia="zh-CN"/>
        </w:rPr>
        <w:t xml:space="preserve"> </w:t>
      </w:r>
      <w:r w:rsidRPr="00732B1A">
        <w:rPr>
          <w:rFonts w:ascii="Times New Roman" w:eastAsia="Calibri" w:hAnsi="Times New Roman" w:cs="Times New Roman"/>
          <w:lang w:val="ru-RU" w:eastAsia="zh-CN"/>
        </w:rPr>
        <w:t>ПИБ:</w:t>
      </w:r>
      <w:r w:rsidRPr="00732B1A">
        <w:rPr>
          <w:rFonts w:ascii="Times New Roman" w:eastAsia="Calibri" w:hAnsi="Times New Roman" w:cs="Times New Roman"/>
          <w:lang w:val="sr-Cyrl-RS" w:eastAsia="zh-CN"/>
        </w:rPr>
        <w:t>___________</w:t>
      </w:r>
      <w:r w:rsidRPr="00732B1A">
        <w:rPr>
          <w:rFonts w:ascii="Times New Roman" w:eastAsia="Calibri" w:hAnsi="Times New Roman" w:cs="Times New Roman"/>
          <w:lang w:val="ru-RU" w:eastAsia="zh-CN"/>
        </w:rPr>
        <w:t xml:space="preserve">  , пословни рачун: ______________________ отворен код </w:t>
      </w:r>
      <w:r w:rsidRPr="00732B1A">
        <w:rPr>
          <w:rFonts w:ascii="Times New Roman" w:eastAsia="Calibri" w:hAnsi="Times New Roman" w:cs="Times New Roman"/>
          <w:lang w:val="sr-Cyrl-RS" w:eastAsia="zh-CN"/>
        </w:rPr>
        <w:t>________________________</w:t>
      </w:r>
      <w:r w:rsidRPr="00732B1A">
        <w:rPr>
          <w:rFonts w:ascii="Times New Roman" w:eastAsia="Calibri" w:hAnsi="Times New Roman" w:cs="Times New Roman"/>
          <w:lang w:val="ru-RU" w:eastAsia="zh-CN"/>
        </w:rPr>
        <w:t xml:space="preserve">банке, кога у овом правном послу заступа </w:t>
      </w:r>
      <w:r w:rsidRPr="00732B1A">
        <w:rPr>
          <w:rFonts w:ascii="Times New Roman" w:eastAsia="Calibri" w:hAnsi="Times New Roman" w:cs="Times New Roman"/>
          <w:lang w:val="sr-Cyrl-RS" w:eastAsia="zh-CN"/>
        </w:rPr>
        <w:t>______________________________</w:t>
      </w:r>
      <w:r w:rsidRPr="00732B1A">
        <w:rPr>
          <w:rFonts w:ascii="Times New Roman" w:eastAsia="Calibri" w:hAnsi="Times New Roman" w:cs="Times New Roman"/>
          <w:lang w:val="ru-RU" w:eastAsia="zh-CN"/>
        </w:rPr>
        <w:t xml:space="preserve"> , </w:t>
      </w:r>
      <w:r w:rsidRPr="00732B1A">
        <w:rPr>
          <w:rFonts w:ascii="Times New Roman" w:eastAsia="Calibri" w:hAnsi="Times New Roman" w:cs="Times New Roman"/>
          <w:lang w:val="sr-Cyrl-RS" w:eastAsia="zh-CN"/>
        </w:rPr>
        <w:t>( у даљем тексту:</w:t>
      </w:r>
      <w:r w:rsidRPr="00732B1A">
        <w:rPr>
          <w:rFonts w:ascii="Times New Roman" w:eastAsia="Calibri" w:hAnsi="Times New Roman" w:cs="Times New Roman"/>
          <w:lang w:val="ru-RU" w:eastAsia="zh-CN"/>
        </w:rPr>
        <w:t xml:space="preserve"> </w:t>
      </w:r>
      <w:r w:rsidRPr="00732B1A">
        <w:rPr>
          <w:rFonts w:ascii="Times New Roman" w:eastAsia="Calibri" w:hAnsi="Times New Roman" w:cs="Times New Roman"/>
          <w:lang w:val="sr-Cyrl-RS" w:eastAsia="zh-CN"/>
        </w:rPr>
        <w:t>ДАВАЛАЦ ЛИЗИНГА)</w:t>
      </w:r>
      <w:r w:rsidRPr="00732B1A">
        <w:rPr>
          <w:rFonts w:ascii="Times New Roman" w:eastAsia="Calibri" w:hAnsi="Times New Roman" w:cs="Times New Roman"/>
          <w:lang w:val="ru-RU" w:eastAsia="zh-CN"/>
        </w:rPr>
        <w:t>.</w:t>
      </w:r>
    </w:p>
    <w:p w:rsidR="00732B1A" w:rsidRPr="00732B1A" w:rsidRDefault="00732B1A" w:rsidP="00732B1A">
      <w:pPr>
        <w:tabs>
          <w:tab w:val="left" w:pos="720"/>
        </w:tabs>
        <w:suppressAutoHyphens/>
        <w:spacing w:after="0" w:line="100" w:lineRule="atLeast"/>
        <w:jc w:val="both"/>
        <w:rPr>
          <w:rFonts w:ascii="Times New Roman" w:eastAsia="Times New Roman" w:hAnsi="Times New Roman" w:cs="Times New Roman"/>
          <w:b/>
          <w:bCs/>
          <w:color w:val="000000"/>
          <w:lang w:val="sr-Cyrl-RS" w:eastAsia="zh-CN"/>
        </w:rPr>
      </w:pPr>
    </w:p>
    <w:p w:rsidR="00732B1A" w:rsidRPr="00732B1A" w:rsidRDefault="00732B1A" w:rsidP="00732B1A">
      <w:pPr>
        <w:tabs>
          <w:tab w:val="left" w:pos="720"/>
        </w:tabs>
        <w:suppressAutoHyphens/>
        <w:spacing w:after="0" w:line="100" w:lineRule="atLeast"/>
        <w:jc w:val="both"/>
        <w:rPr>
          <w:rFonts w:ascii="Times New Roman" w:eastAsia="Calibri" w:hAnsi="Times New Roman" w:cs="Times New Roman"/>
          <w:b/>
          <w:bCs/>
          <w:color w:val="000000"/>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 xml:space="preserve">Члан </w:t>
      </w:r>
      <w:r w:rsidRPr="00732B1A">
        <w:rPr>
          <w:rFonts w:ascii="Times New Roman" w:eastAsia="Calibri" w:hAnsi="Times New Roman" w:cs="Times New Roman"/>
          <w:b/>
          <w:bCs/>
          <w:color w:val="000000"/>
          <w:lang w:val="sr-Cyrl-RS" w:eastAsia="zh-CN"/>
        </w:rPr>
        <w:t>1</w:t>
      </w:r>
      <w:r w:rsidRPr="00732B1A">
        <w:rPr>
          <w:rFonts w:ascii="Times New Roman" w:eastAsia="Calibri" w:hAnsi="Times New Roman" w:cs="Times New Roman"/>
          <w:b/>
          <w:bCs/>
          <w:color w:val="000000"/>
          <w:lang w:val="ru-RU" w:eastAsia="zh-CN"/>
        </w:rPr>
        <w:t>.</w:t>
      </w:r>
    </w:p>
    <w:p w:rsidR="00732B1A" w:rsidRPr="00732B1A" w:rsidRDefault="00732B1A" w:rsidP="00732B1A">
      <w:pPr>
        <w:suppressAutoHyphens/>
        <w:spacing w:after="0" w:line="240" w:lineRule="auto"/>
        <w:ind w:firstLine="720"/>
        <w:jc w:val="both"/>
        <w:rPr>
          <w:rFonts w:ascii="Calibri" w:eastAsia="Calibri" w:hAnsi="Calibri" w:cs="Times New Roman"/>
          <w:lang w:eastAsia="zh-CN"/>
        </w:rPr>
      </w:pPr>
      <w:r w:rsidRPr="00732B1A">
        <w:rPr>
          <w:rFonts w:ascii="Times New Roman" w:eastAsia="Times New Roman" w:hAnsi="Times New Roman" w:cs="Times New Roman"/>
          <w:lang w:val="sr-Cyrl-CS" w:eastAsia="zh-CN"/>
        </w:rPr>
        <w:t xml:space="preserve">Предмет овог Уговора је набавка и испорука </w:t>
      </w:r>
      <w:r w:rsidRPr="00732B1A">
        <w:rPr>
          <w:rFonts w:ascii="Times New Roman" w:eastAsia="Times New Roman" w:hAnsi="Times New Roman" w:cs="Times New Roman"/>
          <w:b/>
          <w:bCs/>
          <w:lang w:val="sr-Cyrl-CS" w:eastAsia="zh-CN"/>
        </w:rPr>
        <w:t xml:space="preserve"> једног путничког возила</w:t>
      </w:r>
      <w:r w:rsidRPr="00732B1A">
        <w:rPr>
          <w:rFonts w:ascii="Times New Roman" w:eastAsia="Calibri" w:hAnsi="Times New Roman" w:cs="Times New Roman"/>
          <w:b/>
          <w:bCs/>
          <w:lang w:val="sr-Latn-RS" w:eastAsia="zh-CN"/>
        </w:rPr>
        <w:t xml:space="preserve"> </w:t>
      </w:r>
      <w:r w:rsidRPr="00732B1A">
        <w:rPr>
          <w:rFonts w:ascii="Times New Roman" w:eastAsia="Times New Roman" w:hAnsi="Times New Roman" w:cs="Times New Roman"/>
          <w:lang w:val="sr-Cyrl-CS" w:eastAsia="zh-CN"/>
        </w:rPr>
        <w:t>путем финансијског</w:t>
      </w:r>
      <w:r w:rsidRPr="00732B1A">
        <w:rPr>
          <w:rFonts w:ascii="Times New Roman" w:eastAsia="Times New Roman" w:hAnsi="Times New Roman" w:cs="Times New Roman"/>
          <w:lang w:val="sr-Cyrl-RS" w:eastAsia="zh-CN"/>
        </w:rPr>
        <w:t xml:space="preserve"> лизинга</w:t>
      </w:r>
      <w:r w:rsidRPr="00732B1A">
        <w:rPr>
          <w:rFonts w:ascii="Times New Roman" w:eastAsia="Times New Roman" w:hAnsi="Times New Roman" w:cs="Times New Roman"/>
          <w:lang w:val="sr-Cyrl-CS" w:eastAsia="zh-CN"/>
        </w:rPr>
        <w:t>, спроведен у отвореном поступку јавне</w:t>
      </w:r>
      <w:r w:rsidRPr="00732B1A">
        <w:rPr>
          <w:rFonts w:ascii="Times New Roman" w:eastAsia="Times New Roman" w:hAnsi="Times New Roman" w:cs="Times New Roman"/>
          <w:lang w:val="ru-RU" w:eastAsia="zh-CN"/>
        </w:rPr>
        <w:t xml:space="preserve"> </w:t>
      </w:r>
      <w:r w:rsidRPr="00732B1A">
        <w:rPr>
          <w:rFonts w:ascii="Times New Roman" w:eastAsia="Times New Roman" w:hAnsi="Times New Roman" w:cs="Times New Roman"/>
          <w:lang w:val="sr-Cyrl-RS" w:eastAsia="zh-CN"/>
        </w:rPr>
        <w:t>набавке</w:t>
      </w:r>
      <w:r w:rsidRPr="00732B1A">
        <w:rPr>
          <w:rFonts w:ascii="Times New Roman" w:eastAsia="Times New Roman" w:hAnsi="Times New Roman" w:cs="Times New Roman"/>
          <w:lang w:val="sr-Latn-RS" w:eastAsia="zh-CN"/>
        </w:rPr>
        <w:t>.</w:t>
      </w:r>
    </w:p>
    <w:p w:rsidR="00732B1A" w:rsidRPr="00732B1A" w:rsidRDefault="00732B1A" w:rsidP="00732B1A">
      <w:pPr>
        <w:suppressAutoHyphens/>
        <w:spacing w:after="0" w:line="240" w:lineRule="auto"/>
        <w:ind w:firstLine="720"/>
        <w:jc w:val="both"/>
        <w:rPr>
          <w:rFonts w:ascii="Calibri" w:eastAsia="Calibri" w:hAnsi="Calibri" w:cs="Times New Roman"/>
          <w:lang w:eastAsia="zh-CN"/>
        </w:rPr>
      </w:pPr>
      <w:r w:rsidRPr="00732B1A">
        <w:rPr>
          <w:rFonts w:ascii="Times New Roman" w:eastAsia="Times New Roman" w:hAnsi="Times New Roman" w:cs="Times New Roman"/>
          <w:lang w:val="sr-Cyrl-CS" w:eastAsia="zh-CN"/>
        </w:rPr>
        <w:tab/>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CS" w:eastAsia="zh-CN"/>
        </w:rPr>
        <w:tab/>
        <w:t xml:space="preserve">Врста, </w:t>
      </w:r>
      <w:r w:rsidRPr="00732B1A">
        <w:rPr>
          <w:rFonts w:ascii="Times New Roman" w:eastAsia="Times New Roman" w:hAnsi="Times New Roman" w:cs="Times New Roman"/>
          <w:lang w:val="sr-Cyrl-RS" w:eastAsia="zh-CN"/>
        </w:rPr>
        <w:t>количина</w:t>
      </w:r>
      <w:r w:rsidRPr="00732B1A">
        <w:rPr>
          <w:rFonts w:ascii="Times New Roman" w:eastAsia="Times New Roman" w:hAnsi="Times New Roman" w:cs="Times New Roman"/>
          <w:lang w:val="sr-Cyrl-CS" w:eastAsia="zh-CN"/>
        </w:rPr>
        <w:t xml:space="preserve"> и цена доб</w:t>
      </w:r>
      <w:r w:rsidRPr="00732B1A">
        <w:rPr>
          <w:rFonts w:ascii="Times New Roman" w:eastAsia="Times New Roman" w:hAnsi="Times New Roman" w:cs="Times New Roman"/>
          <w:lang w:val="sr-Cyrl-RS" w:eastAsia="zh-CN"/>
        </w:rPr>
        <w:t>ара</w:t>
      </w:r>
      <w:r w:rsidRPr="00732B1A">
        <w:rPr>
          <w:rFonts w:ascii="Times New Roman" w:eastAsia="Times New Roman" w:hAnsi="Times New Roman" w:cs="Times New Roman"/>
          <w:lang w:val="sr-Cyrl-CS" w:eastAsia="zh-CN"/>
        </w:rPr>
        <w:t xml:space="preserve"> утврђени су на основу предметног јавног позива и конкурсне документације </w:t>
      </w:r>
      <w:r w:rsidRPr="00732B1A">
        <w:rPr>
          <w:rFonts w:ascii="Times New Roman" w:eastAsia="Times New Roman" w:hAnsi="Times New Roman" w:cs="Times New Roman"/>
          <w:lang w:val="sr-Cyrl-RS" w:eastAsia="zh-CN"/>
        </w:rPr>
        <w:t xml:space="preserve">НАРУЧИОЦА </w:t>
      </w:r>
      <w:r w:rsidRPr="00732B1A">
        <w:rPr>
          <w:rFonts w:ascii="Times New Roman" w:eastAsia="Times New Roman" w:hAnsi="Times New Roman" w:cs="Times New Roman"/>
          <w:lang w:val="sr-Cyrl-CS" w:eastAsia="zh-CN"/>
        </w:rPr>
        <w:t xml:space="preserve">од </w:t>
      </w:r>
      <w:r w:rsidRPr="00732B1A">
        <w:rPr>
          <w:rFonts w:ascii="Times New Roman" w:eastAsia="Times New Roman" w:hAnsi="Times New Roman" w:cs="Times New Roman"/>
          <w:lang w:val="sr-Cyrl-RS" w:eastAsia="zh-CN"/>
        </w:rPr>
        <w:t>______________ године (попуњава Наручилац)</w:t>
      </w:r>
      <w:r w:rsidRPr="00732B1A">
        <w:rPr>
          <w:rFonts w:ascii="Times New Roman" w:eastAsia="Times New Roman" w:hAnsi="Times New Roman" w:cs="Times New Roman"/>
          <w:lang w:val="sr-Cyrl-CS" w:eastAsia="zh-CN"/>
        </w:rPr>
        <w:t xml:space="preserve"> и понуде </w:t>
      </w:r>
      <w:r w:rsidRPr="00732B1A">
        <w:rPr>
          <w:rFonts w:ascii="Times New Roman" w:eastAsia="Times New Roman" w:hAnsi="Times New Roman" w:cs="Times New Roman"/>
          <w:lang w:val="sr-Cyrl-RS" w:eastAsia="zh-CN"/>
        </w:rPr>
        <w:t>ИСПОРУЧИОЦА ПРЕДМЕТА ЛИЗИНГА</w:t>
      </w:r>
      <w:r w:rsidRPr="00732B1A">
        <w:rPr>
          <w:rFonts w:ascii="Times New Roman" w:eastAsia="Times New Roman" w:hAnsi="Times New Roman" w:cs="Times New Roman"/>
          <w:lang w:val="sr-Cyrl-CS" w:eastAsia="zh-CN"/>
        </w:rPr>
        <w:t xml:space="preserve">  од ____________ године, која представља саставни део овог Уговора.</w:t>
      </w:r>
    </w:p>
    <w:p w:rsidR="00732B1A" w:rsidRPr="00732B1A" w:rsidRDefault="00732B1A" w:rsidP="00732B1A">
      <w:pPr>
        <w:suppressAutoHyphens/>
        <w:spacing w:after="0" w:line="240" w:lineRule="auto"/>
        <w:jc w:val="both"/>
        <w:rPr>
          <w:rFonts w:ascii="Times New Roman" w:eastAsia="Times New Roman" w:hAnsi="Times New Roman" w:cs="Times New Roman"/>
          <w:lang w:val="sr-Cyrl-RS" w:eastAsia="zh-CN"/>
        </w:rPr>
      </w:pP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Путничко возило:</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број мотора:________________</w:t>
      </w:r>
      <w:r w:rsidRPr="00732B1A">
        <w:rPr>
          <w:rFonts w:ascii="Times New Roman" w:eastAsia="Times New Roman" w:hAnsi="Times New Roman" w:cs="Times New Roman"/>
          <w:i/>
          <w:iCs/>
          <w:lang w:val="sr-Cyrl-RS" w:eastAsia="zh-CN"/>
        </w:rPr>
        <w:t>(уколико је податак познат у моменту подношења понуда)</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број шасије:</w:t>
      </w:r>
      <w:r w:rsidRPr="00732B1A">
        <w:rPr>
          <w:rFonts w:ascii="Times New Roman" w:eastAsia="Times New Roman" w:hAnsi="Times New Roman" w:cs="Times New Roman"/>
          <w:i/>
          <w:iCs/>
          <w:lang w:val="sr-Cyrl-RS" w:eastAsia="zh-CN"/>
        </w:rPr>
        <w:t>_________________(уколико је податак познат у моменту подношења понуда)</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модел и тип возила: ____________________________</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година производње: ___________________________</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број врата:___________________</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број места за седење:_____________________</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радна запремина мотора:_____________________</w:t>
      </w:r>
      <w:r w:rsidRPr="00732B1A">
        <w:rPr>
          <w:rFonts w:ascii="Times New Roman" w:eastAsia="Times New Roman" w:hAnsi="Times New Roman" w:cs="Times New Roman"/>
          <w:lang w:eastAsia="zh-CN"/>
        </w:rPr>
        <w:t>ccm</w:t>
      </w:r>
      <w:r w:rsidRPr="00732B1A">
        <w:rPr>
          <w:rFonts w:ascii="Times New Roman" w:eastAsia="Times New Roman" w:hAnsi="Times New Roman" w:cs="Times New Roman"/>
          <w:lang w:val="sr-Cyrl-RS" w:eastAsia="zh-CN"/>
        </w:rPr>
        <w:t xml:space="preserve"> </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снага мотора:____________________</w:t>
      </w:r>
      <w:r w:rsidRPr="00732B1A">
        <w:rPr>
          <w:rFonts w:ascii="Times New Roman" w:eastAsia="Times New Roman" w:hAnsi="Times New Roman" w:cs="Times New Roman"/>
          <w:lang w:eastAsia="zh-CN"/>
        </w:rPr>
        <w:t>kW</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врста мотора:__________________________</w:t>
      </w:r>
    </w:p>
    <w:p w:rsidR="00732B1A" w:rsidRPr="00732B1A" w:rsidRDefault="00732B1A" w:rsidP="00732B1A">
      <w:pPr>
        <w:suppressAutoHyphens/>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боја: _____________________</w:t>
      </w:r>
    </w:p>
    <w:p w:rsidR="00732B1A" w:rsidRPr="00732B1A" w:rsidRDefault="00732B1A" w:rsidP="00732B1A">
      <w:pPr>
        <w:suppressAutoHyphens/>
        <w:spacing w:after="0" w:line="240" w:lineRule="auto"/>
        <w:jc w:val="center"/>
        <w:rPr>
          <w:rFonts w:ascii="Times New Roman" w:eastAsia="Times New Roman" w:hAnsi="Times New Roman" w:cs="Times New Roman"/>
          <w:b/>
          <w:bCs/>
          <w:color w:val="000000"/>
          <w:lang w:val="sr-Cyrl-RS" w:eastAsia="zh-CN"/>
        </w:rPr>
      </w:pPr>
    </w:p>
    <w:p w:rsidR="00732B1A" w:rsidRPr="00732B1A" w:rsidRDefault="00732B1A" w:rsidP="00732B1A">
      <w:pPr>
        <w:suppressAutoHyphens/>
        <w:spacing w:after="0" w:line="240" w:lineRule="auto"/>
        <w:jc w:val="center"/>
        <w:rPr>
          <w:rFonts w:ascii="Calibri" w:eastAsia="Calibri" w:hAnsi="Calibri" w:cs="Times New Roman"/>
          <w:lang w:eastAsia="zh-CN"/>
        </w:rPr>
      </w:pPr>
      <w:r w:rsidRPr="00732B1A">
        <w:rPr>
          <w:rFonts w:ascii="Times New Roman" w:eastAsia="Calibri" w:hAnsi="Times New Roman" w:cs="Times New Roman"/>
          <w:b/>
          <w:bCs/>
          <w:color w:val="000000"/>
          <w:lang w:val="sr-Cyrl-RS" w:eastAsia="zh-CN"/>
        </w:rPr>
        <w:t>Члан 2.</w:t>
      </w:r>
    </w:p>
    <w:p w:rsidR="00732B1A" w:rsidRPr="00732B1A" w:rsidRDefault="00732B1A" w:rsidP="00732B1A">
      <w:pPr>
        <w:tabs>
          <w:tab w:val="left" w:pos="720"/>
          <w:tab w:val="left" w:pos="9720"/>
        </w:tabs>
        <w:suppressAutoHyphens/>
        <w:spacing w:after="0" w:line="100" w:lineRule="atLeast"/>
        <w:jc w:val="both"/>
        <w:rPr>
          <w:rFonts w:ascii="Calibri" w:eastAsia="Calibri" w:hAnsi="Calibri" w:cs="Times New Roman"/>
          <w:lang w:eastAsia="zh-CN"/>
        </w:rPr>
      </w:pPr>
      <w:r w:rsidRPr="00732B1A">
        <w:rPr>
          <w:rFonts w:ascii="Times New Roman" w:eastAsia="Times New Roman"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ИСПОРУЧИЛАЦ ПРЕДМЕТА ЛИЗИНГА се обавезује да ће за потребе</w:t>
      </w:r>
      <w:r w:rsidRPr="00732B1A">
        <w:rPr>
          <w:rFonts w:ascii="Times New Roman" w:eastAsia="Calibri"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НАРУЧИОЦА извршити испоруку доб</w:t>
      </w:r>
      <w:r w:rsidRPr="00732B1A">
        <w:rPr>
          <w:rFonts w:ascii="Times New Roman" w:eastAsia="Calibri" w:hAnsi="Times New Roman" w:cs="Times New Roman"/>
          <w:bCs/>
          <w:color w:val="000000"/>
          <w:lang w:val="sr-Cyrl-RS" w:eastAsia="zh-CN"/>
        </w:rPr>
        <w:t>ра</w:t>
      </w:r>
      <w:r w:rsidRPr="00732B1A">
        <w:rPr>
          <w:rFonts w:ascii="Times New Roman" w:eastAsia="Calibri" w:hAnsi="Times New Roman" w:cs="Times New Roman"/>
          <w:bCs/>
          <w:color w:val="000000"/>
          <w:lang w:val="ru-RU" w:eastAsia="zh-CN"/>
        </w:rPr>
        <w:t xml:space="preserve"> из члана 1. овог уговора, у свему према</w:t>
      </w:r>
      <w:r w:rsidRPr="00732B1A">
        <w:rPr>
          <w:rFonts w:ascii="Times New Roman" w:eastAsia="Calibri"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захтевима из његове понуде где су прецизирани предмет и врста добра и према</w:t>
      </w:r>
      <w:r w:rsidRPr="00732B1A">
        <w:rPr>
          <w:rFonts w:ascii="Times New Roman" w:eastAsia="Calibri"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прихваћеној понуди ИСПОРУЧИОЦА ПРЕДМЕТА ЛИЗИНГА након спроведеног</w:t>
      </w:r>
      <w:r w:rsidRPr="00732B1A">
        <w:rPr>
          <w:rFonts w:ascii="Times New Roman" w:eastAsia="Calibri"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 xml:space="preserve">поступка јавне набавке број </w:t>
      </w:r>
      <w:r w:rsidRPr="00732B1A">
        <w:rPr>
          <w:rFonts w:ascii="Times New Roman" w:eastAsia="Calibri" w:hAnsi="Times New Roman" w:cs="Times New Roman"/>
          <w:bCs/>
          <w:color w:val="000000"/>
          <w:lang w:val="sr-Latn-RS" w:eastAsia="zh-CN"/>
        </w:rPr>
        <w:t>______</w:t>
      </w:r>
      <w:r w:rsidRPr="00732B1A">
        <w:rPr>
          <w:rFonts w:ascii="Times New Roman" w:eastAsia="Calibri" w:hAnsi="Times New Roman" w:cs="Times New Roman"/>
          <w:bCs/>
          <w:color w:val="000000"/>
          <w:lang w:val="ru-RU" w:eastAsia="zh-CN"/>
        </w:rPr>
        <w:t>, а НАРУЧИЛАЦ се обавезује да</w:t>
      </w:r>
      <w:r w:rsidRPr="00732B1A">
        <w:rPr>
          <w:rFonts w:ascii="Times New Roman" w:eastAsia="Calibri" w:hAnsi="Times New Roman" w:cs="Times New Roman"/>
          <w:bCs/>
          <w:color w:val="000000"/>
          <w:lang w:val="sr-Cyrl-RS" w:eastAsia="zh-CN"/>
        </w:rPr>
        <w:t xml:space="preserve"> </w:t>
      </w:r>
      <w:r w:rsidRPr="00732B1A">
        <w:rPr>
          <w:rFonts w:ascii="Times New Roman" w:eastAsia="Calibri" w:hAnsi="Times New Roman" w:cs="Times New Roman"/>
          <w:bCs/>
          <w:color w:val="000000"/>
          <w:lang w:val="ru-RU" w:eastAsia="zh-CN"/>
        </w:rPr>
        <w:t>ће извршити плаћање по условима предвиђеним овим Уговором.</w:t>
      </w:r>
    </w:p>
    <w:p w:rsidR="00732B1A" w:rsidRPr="00732B1A" w:rsidRDefault="00732B1A" w:rsidP="00732B1A">
      <w:pPr>
        <w:tabs>
          <w:tab w:val="left" w:pos="720"/>
          <w:tab w:val="left" w:pos="9720"/>
        </w:tabs>
        <w:suppressAutoHyphens/>
        <w:spacing w:after="0" w:line="100" w:lineRule="atLeast"/>
        <w:jc w:val="both"/>
        <w:rPr>
          <w:rFonts w:ascii="Times New Roman" w:eastAsia="Calibri" w:hAnsi="Times New Roman" w:cs="Times New Roman"/>
          <w:bCs/>
          <w:color w:val="000000"/>
          <w:lang w:val="ru-RU"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3.</w:t>
      </w:r>
    </w:p>
    <w:p w:rsidR="00732B1A" w:rsidRPr="00732B1A" w:rsidRDefault="00732B1A" w:rsidP="00732B1A">
      <w:pPr>
        <w:suppressAutoHyphens/>
        <w:autoSpaceDE w:val="0"/>
        <w:spacing w:after="0" w:line="240" w:lineRule="auto"/>
        <w:ind w:firstLine="720"/>
        <w:jc w:val="both"/>
        <w:rPr>
          <w:rFonts w:ascii="Calibri" w:eastAsia="Calibri" w:hAnsi="Calibri" w:cs="Times New Roman"/>
          <w:lang w:eastAsia="zh-CN"/>
        </w:rPr>
      </w:pPr>
      <w:r w:rsidRPr="00732B1A">
        <w:rPr>
          <w:rFonts w:ascii="Times New Roman" w:eastAsia="TimesNewRoman" w:hAnsi="Times New Roman" w:cs="Times New Roman"/>
          <w:lang w:val="sr-Cyrl-RS" w:eastAsia="zh-CN"/>
        </w:rPr>
        <w:t xml:space="preserve">Уговорена вредност добра из члана 1. овог уговора путем финансијског лизинга  износи </w:t>
      </w:r>
      <w:r w:rsidRPr="00732B1A">
        <w:rPr>
          <w:rFonts w:ascii="Times New Roman" w:eastAsia="TimesNewRoman" w:hAnsi="Times New Roman" w:cs="Times New Roman"/>
          <w:lang w:val="sr-Latn-CS" w:eastAsia="zh-CN"/>
        </w:rPr>
        <w:t>EUR ___________</w:t>
      </w:r>
      <w:r w:rsidRPr="00732B1A">
        <w:rPr>
          <w:rFonts w:ascii="Times New Roman" w:eastAsia="TimesNewRoman" w:hAnsi="Times New Roman" w:cs="Times New Roman"/>
          <w:lang w:val="sr-Cyrl-RS" w:eastAsia="zh-CN"/>
        </w:rPr>
        <w:t xml:space="preserve">без ПДВ-а,  односно </w:t>
      </w:r>
      <w:r w:rsidRPr="00732B1A">
        <w:rPr>
          <w:rFonts w:ascii="Times New Roman" w:eastAsia="TimesNewRoman" w:hAnsi="Times New Roman" w:cs="Times New Roman"/>
          <w:lang w:val="sr-Latn-CS" w:eastAsia="zh-CN"/>
        </w:rPr>
        <w:t>EUR __________</w:t>
      </w:r>
      <w:r w:rsidRPr="00732B1A">
        <w:rPr>
          <w:rFonts w:ascii="Times New Roman" w:eastAsia="TimesNewRoman" w:hAnsi="Times New Roman" w:cs="Times New Roman"/>
          <w:lang w:val="sr-Cyrl-RS" w:eastAsia="zh-CN"/>
        </w:rPr>
        <w:t xml:space="preserve"> са обрачунатим ПДВ-ом.</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sr-Cyrl-RS" w:eastAsia="zh-CN"/>
        </w:rPr>
        <w:t>Ценом су обухваћени сви трошкови Понуђача.</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sr-Cyrl-RS" w:eastAsia="zh-CN"/>
        </w:rPr>
      </w:pPr>
    </w:p>
    <w:p w:rsidR="00732B1A" w:rsidRPr="00732B1A" w:rsidRDefault="00732B1A" w:rsidP="00732B1A">
      <w:pPr>
        <w:suppressAutoHyphens/>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 xml:space="preserve">            </w:t>
      </w:r>
      <w:r w:rsidRPr="00732B1A">
        <w:rPr>
          <w:rFonts w:ascii="Times New Roman" w:eastAsia="TimesNewRoman" w:hAnsi="Times New Roman" w:cs="Times New Roman"/>
          <w:lang w:val="ru-RU" w:eastAsia="zh-CN"/>
        </w:rPr>
        <w:t>НАРУЧИЛАЦ ће испоручено возило платити путем финансијског лизинга, уз</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учешће од 30%, и прве рате и других трошкова који настају закључењем уговора о лизингу (</w:t>
      </w:r>
      <w:r w:rsidRPr="00732B1A">
        <w:rPr>
          <w:rFonts w:ascii="Times New Roman" w:eastAsia="Arial Unicode MS" w:hAnsi="Times New Roman" w:cs="Times New Roman"/>
          <w:kern w:val="1"/>
          <w:lang w:val="sr-Cyrl-RS" w:eastAsia="ar-SA"/>
        </w:rPr>
        <w:t>трошкове обраде уговора са ПДВ-ом, трошкове уписа уговора у лизинг регистар са ПДВ-ом, трошкове упита у кредитни биро са ПДВ-ом и ПДВ на камату садржану  у лизинг надокнади),</w:t>
      </w:r>
      <w:r w:rsidRPr="00732B1A">
        <w:rPr>
          <w:rFonts w:ascii="Times New Roman" w:eastAsia="TimesNewRoman" w:hAnsi="Times New Roman" w:cs="Times New Roman"/>
          <w:lang w:val="ru-RU" w:eastAsia="zh-CN"/>
        </w:rPr>
        <w:t xml:space="preserve">  а преостали део у 35 једнаких месечних рата, на основу посебног</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Уговора о финансијском лизингу који ће се закључити најкасније у року од 8 дана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од дана потписивања овог Уговора.</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Уговор о финансијском лизингу за возил</w:t>
      </w:r>
      <w:r w:rsidRPr="00732B1A">
        <w:rPr>
          <w:rFonts w:ascii="Times New Roman" w:eastAsia="TimesNewRoman" w:hAnsi="Times New Roman" w:cs="Times New Roman"/>
          <w:lang w:val="sr-Cyrl-RS" w:eastAsia="zh-CN"/>
        </w:rPr>
        <w:t>а</w:t>
      </w:r>
      <w:r w:rsidRPr="00732B1A">
        <w:rPr>
          <w:rFonts w:ascii="Times New Roman" w:eastAsia="TimesNewRoman" w:hAnsi="Times New Roman" w:cs="Times New Roman"/>
          <w:lang w:val="ru-RU" w:eastAsia="zh-CN"/>
        </w:rPr>
        <w:t xml:space="preserve"> описан</w:t>
      </w:r>
      <w:r w:rsidRPr="00732B1A">
        <w:rPr>
          <w:rFonts w:ascii="Times New Roman" w:eastAsia="TimesNewRoman" w:hAnsi="Times New Roman" w:cs="Times New Roman"/>
          <w:lang w:val="sr-Cyrl-RS" w:eastAsia="zh-CN"/>
        </w:rPr>
        <w:t>а</w:t>
      </w:r>
      <w:r w:rsidRPr="00732B1A">
        <w:rPr>
          <w:rFonts w:ascii="Times New Roman" w:eastAsia="TimesNewRoman" w:hAnsi="Times New Roman" w:cs="Times New Roman"/>
          <w:lang w:val="ru-RU" w:eastAsia="zh-CN"/>
        </w:rPr>
        <w:t xml:space="preserve"> у члану 1. овог Уговора,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НАРУЧИЛАЦ и ДАВАЛАЦ ЛИЗИНГА закључиће под условима и елементима које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је давалац лизинга доставио у понуди број </w:t>
      </w:r>
      <w:r w:rsidRPr="00732B1A">
        <w:rPr>
          <w:rFonts w:ascii="Times New Roman" w:eastAsia="TimesNewRoman" w:hAnsi="Times New Roman" w:cs="Times New Roman"/>
          <w:lang w:val="sr-Latn-CS" w:eastAsia="zh-CN"/>
        </w:rPr>
        <w:t>_________</w:t>
      </w:r>
      <w:r w:rsidRPr="00732B1A">
        <w:rPr>
          <w:rFonts w:ascii="Times New Roman" w:eastAsia="TimesNewRoman" w:hAnsi="Times New Roman" w:cs="Times New Roman"/>
          <w:lang w:val="ru-RU" w:eastAsia="zh-CN"/>
        </w:rPr>
        <w:t xml:space="preserve"> од </w:t>
      </w:r>
      <w:r w:rsidRPr="00732B1A">
        <w:rPr>
          <w:rFonts w:ascii="Times New Roman" w:eastAsia="TimesNewRoman" w:hAnsi="Times New Roman" w:cs="Times New Roman"/>
          <w:lang w:val="sr-Latn-CS" w:eastAsia="zh-CN"/>
        </w:rPr>
        <w:t>__________</w:t>
      </w:r>
      <w:r w:rsidRPr="00732B1A">
        <w:rPr>
          <w:rFonts w:ascii="Times New Roman" w:eastAsia="TimesNewRoman" w:hAnsi="Times New Roman" w:cs="Times New Roman"/>
          <w:lang w:val="ru-RU" w:eastAsia="zh-CN"/>
        </w:rPr>
        <w:t>. године.</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НАРУЧИЛАЦ може захтевати од ДАВАОЦА ЛИЗИНГА да измени одређене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чланове Уговора о лизингу који нису у складу са Законом који је НАРУЧИЛАЦ</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обавезан да примењује или су ти елементи Уговора у супротности са пословном</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политиком НАРУЧИОЦА.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НАРУЧИЛАЦ не може захтевати од ДАВАОЦА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ЛИЗИНГА да мења комерцијалне и финансијске елементе Уговора о лизингу које је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ДАВАЛАЦ ЛИЗИНГА дао у понуди.</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Плаћањем последње рате лизинга предмет лизинга прелази у трајно власништво</w:t>
      </w:r>
      <w:r w:rsidRPr="00732B1A">
        <w:rPr>
          <w:rFonts w:ascii="Calibri" w:eastAsia="Calibri" w:hAnsi="Calibri" w:cs="Times New Roman"/>
          <w:lang w:val="sr-Cyrl-RS" w:eastAsia="zh-CN"/>
        </w:rPr>
        <w:t xml:space="preserve"> </w:t>
      </w:r>
      <w:r w:rsidRPr="00732B1A">
        <w:rPr>
          <w:rFonts w:ascii="Times New Roman" w:eastAsia="TimesNewRoman" w:hAnsi="Times New Roman" w:cs="Times New Roman"/>
          <w:lang w:val="ru-RU" w:eastAsia="zh-CN"/>
        </w:rPr>
        <w:t xml:space="preserve">НАРУЧИОЦА.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ДАВАЛАЦ ЛИЗИНГА се обавезује да након плаћања последње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рате пренесе предмет лизинга у власништво НАРУЧИОЦА, односно да изда сва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потребна документа ради уписа права власништва у корист НАРУЧИОЦА.</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НАРУЧИЛАЦ ће извршити сва плаћања за финансијски лизинг по средњем курсу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НБС за евро на дан доспећа, уколико је понуда дата у еврима.</w:t>
      </w:r>
    </w:p>
    <w:p w:rsidR="00732B1A" w:rsidRPr="00732B1A" w:rsidRDefault="00732B1A" w:rsidP="00732B1A">
      <w:pPr>
        <w:suppressAutoHyphens/>
        <w:autoSpaceDE w:val="0"/>
        <w:spacing w:after="0" w:line="240" w:lineRule="auto"/>
        <w:rPr>
          <w:rFonts w:ascii="Times New Roman" w:eastAsia="TimesNewRoman" w:hAnsi="Times New Roman" w:cs="Times New Roman"/>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4.</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Calibri" w:hAnsi="Times New Roman" w:cs="Times New Roman"/>
          <w:bCs/>
          <w:color w:val="000000"/>
          <w:lang w:val="ru-RU" w:eastAsia="zh-CN"/>
        </w:rPr>
        <w:tab/>
      </w:r>
      <w:r w:rsidRPr="00732B1A">
        <w:rPr>
          <w:rFonts w:ascii="Times New Roman" w:eastAsia="TimesNewRoman" w:hAnsi="Times New Roman" w:cs="Times New Roman"/>
          <w:lang w:val="ru-RU" w:eastAsia="zh-CN"/>
        </w:rPr>
        <w:t>Рок испоруке возила је _______ (</w:t>
      </w:r>
      <w:r w:rsidRPr="00732B1A">
        <w:rPr>
          <w:rFonts w:ascii="Times New Roman" w:eastAsia="TimesNewRoman" w:hAnsi="Times New Roman" w:cs="Times New Roman"/>
          <w:b/>
          <w:bCs/>
          <w:lang w:val="ru-RU" w:eastAsia="zh-CN"/>
        </w:rPr>
        <w:t xml:space="preserve">максимално </w:t>
      </w:r>
      <w:r w:rsidRPr="00732B1A">
        <w:rPr>
          <w:rFonts w:ascii="Times New Roman" w:eastAsia="TimesNewRoman" w:hAnsi="Times New Roman" w:cs="Times New Roman"/>
          <w:b/>
          <w:bCs/>
          <w:lang w:val="sr-Cyrl-RS" w:eastAsia="zh-CN"/>
        </w:rPr>
        <w:t>60</w:t>
      </w:r>
      <w:r w:rsidRPr="00732B1A">
        <w:rPr>
          <w:rFonts w:ascii="Times New Roman" w:eastAsia="TimesNewRoman" w:hAnsi="Times New Roman" w:cs="Times New Roman"/>
          <w:b/>
          <w:bCs/>
          <w:lang w:val="ru-RU" w:eastAsia="zh-CN"/>
        </w:rPr>
        <w:t xml:space="preserve"> дана</w:t>
      </w:r>
      <w:r w:rsidRPr="00732B1A">
        <w:rPr>
          <w:rFonts w:ascii="Times New Roman" w:eastAsia="TimesNewRoman" w:hAnsi="Times New Roman" w:cs="Times New Roman"/>
          <w:lang w:val="ru-RU" w:eastAsia="zh-CN"/>
        </w:rPr>
        <w:t>) од дана потписивања Уговора о</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финансијском лизингу између НАРУЧИОЦА и ДАВАОЦА ЛИЗИНГА.</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 xml:space="preserve">Испорука возила из члана 1. овог Уговора извршиће се  на адреси НАРУЧИОЦА у </w:t>
      </w:r>
      <w:r w:rsidRPr="00732B1A">
        <w:rPr>
          <w:rFonts w:ascii="Times New Roman" w:eastAsia="TimesNewRoman" w:hAnsi="Times New Roman" w:cs="Times New Roman"/>
          <w:lang w:val="sr-Cyrl-RS" w:eastAsia="zh-CN"/>
        </w:rPr>
        <w:t>Новом Саду</w:t>
      </w:r>
      <w:r w:rsidRPr="00732B1A">
        <w:rPr>
          <w:rFonts w:ascii="Times New Roman" w:eastAsia="TimesNewRoman" w:hAnsi="Times New Roman" w:cs="Times New Roman"/>
          <w:lang w:val="ru-RU" w:eastAsia="zh-CN"/>
        </w:rPr>
        <w:t xml:space="preserve">, ул. </w:t>
      </w:r>
      <w:r w:rsidRPr="00732B1A">
        <w:rPr>
          <w:rFonts w:ascii="Times New Roman" w:eastAsia="TimesNewRoman" w:hAnsi="Times New Roman" w:cs="Times New Roman"/>
          <w:lang w:val="sr-Cyrl-RS" w:eastAsia="zh-CN"/>
        </w:rPr>
        <w:t>Позоришни трг 1</w:t>
      </w:r>
      <w:r w:rsidRPr="00732B1A">
        <w:rPr>
          <w:rFonts w:ascii="Times New Roman" w:eastAsia="TimesNewRoman" w:hAnsi="Times New Roman" w:cs="Times New Roman"/>
          <w:lang w:val="ru-RU" w:eastAsia="zh-CN"/>
        </w:rPr>
        <w:t xml:space="preserve"> .</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ru-RU"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5</w:t>
      </w:r>
      <w:r w:rsidRPr="00732B1A">
        <w:rPr>
          <w:rFonts w:ascii="Times New Roman" w:eastAsia="Calibri" w:hAnsi="Times New Roman" w:cs="Times New Roman"/>
          <w:bCs/>
          <w:color w:val="000000"/>
          <w:lang w:val="ru-RU" w:eastAsia="zh-CN"/>
        </w:rPr>
        <w:t>.</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Calibri" w:hAnsi="Times New Roman" w:cs="Times New Roman"/>
          <w:bCs/>
          <w:color w:val="000000"/>
          <w:lang w:val="ru-RU" w:eastAsia="zh-CN"/>
        </w:rPr>
        <w:tab/>
      </w:r>
      <w:r w:rsidRPr="00732B1A">
        <w:rPr>
          <w:rFonts w:ascii="Times New Roman" w:eastAsia="Calibri" w:hAnsi="Times New Roman" w:cs="Times New Roman"/>
          <w:bCs/>
          <w:color w:val="000000"/>
          <w:lang w:val="sr-Cyrl-RS" w:eastAsia="zh-CN"/>
        </w:rPr>
        <w:t xml:space="preserve">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У случају неодговарајућег квалитета или у случају да возило није 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складу са понудом број __________ од __.___.20</w:t>
      </w:r>
      <w:r w:rsidRPr="00732B1A">
        <w:rPr>
          <w:rFonts w:ascii="Times New Roman" w:eastAsia="TimesNewRoman" w:hAnsi="Times New Roman" w:cs="Times New Roman"/>
          <w:lang w:val="sr-Cyrl-RS" w:eastAsia="zh-CN"/>
        </w:rPr>
        <w:t>23</w:t>
      </w:r>
      <w:r w:rsidRPr="00732B1A">
        <w:rPr>
          <w:rFonts w:ascii="Times New Roman" w:eastAsia="TimesNewRoman" w:hAnsi="Times New Roman" w:cs="Times New Roman"/>
          <w:lang w:val="ru-RU" w:eastAsia="zh-CN"/>
        </w:rPr>
        <w:t>. године, НАРУЧИЛАЦ и</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ДАВАЛАЦ ЛИЗИНГА ће записнички констатовати евентуалне недостатке 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квалитету.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Возило се неће преузети од стране НАРУЧИОЦА, а ИСПОРУЧИЛАЦ ПРЕДМЕТА ЛИЗИНГА је обавезан да пре испоруке отклони све недостатке на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возилу</w:t>
      </w:r>
      <w:r w:rsidRPr="00732B1A">
        <w:rPr>
          <w:rFonts w:ascii="Times New Roman" w:eastAsia="TimesNewRoman" w:hAnsi="Times New Roman" w:cs="Times New Roman"/>
          <w:lang w:val="sr-Cyrl-RS" w:eastAsia="zh-CN"/>
        </w:rPr>
        <w:t>.</w:t>
      </w:r>
    </w:p>
    <w:p w:rsidR="00732B1A" w:rsidRPr="00732B1A" w:rsidRDefault="00732B1A" w:rsidP="00732B1A">
      <w:pPr>
        <w:tabs>
          <w:tab w:val="left" w:pos="720"/>
        </w:tabs>
        <w:suppressAutoHyphens/>
        <w:spacing w:after="0" w:line="100" w:lineRule="atLeast"/>
        <w:jc w:val="both"/>
        <w:rPr>
          <w:rFonts w:ascii="Times New Roman" w:eastAsia="TimesNewRoman" w:hAnsi="Times New Roman" w:cs="Times New Roman"/>
          <w:bCs/>
          <w:color w:val="000000"/>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6.</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Calibri" w:hAnsi="Times New Roman" w:cs="Times New Roman"/>
          <w:bCs/>
          <w:color w:val="000000"/>
          <w:lang w:val="ru-RU" w:eastAsia="zh-CN"/>
        </w:rPr>
        <w:tab/>
      </w:r>
      <w:r w:rsidRPr="00732B1A">
        <w:rPr>
          <w:rFonts w:ascii="Times New Roman" w:eastAsia="Calibri" w:hAnsi="Times New Roman" w:cs="Times New Roman"/>
          <w:bCs/>
          <w:color w:val="000000"/>
          <w:lang w:val="sr-Cyrl-RS" w:eastAsia="zh-CN"/>
        </w:rPr>
        <w:t xml:space="preserve"> </w:t>
      </w:r>
      <w:r w:rsidRPr="00732B1A">
        <w:rPr>
          <w:rFonts w:ascii="Times New Roman" w:eastAsia="TimesNewRoman" w:hAnsi="Times New Roman" w:cs="Times New Roman"/>
          <w:lang w:val="ru-RU" w:eastAsia="zh-CN"/>
        </w:rPr>
        <w:t>Гарантни услови и дужина гаранције прецизирани су у гарантном листу, који је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ИСПОРУЧИЛАЦ ПРЕДМЕТА ЛИЗИНГА обавезан предати НАРУЧИОЦУ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приликом испоруке возила заједно са осталом</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документацијом.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Дужина гарантног рока за мотор возила износи _____ године, без ограничења километраже, дужина гарантног рока за постојаност боје износи ___</w:t>
      </w:r>
      <w:r w:rsidRPr="00732B1A">
        <w:rPr>
          <w:rFonts w:ascii="Times New Roman" w:eastAsia="TimesNewRoman" w:hAnsi="Times New Roman" w:cs="Times New Roman"/>
          <w:lang w:val="sr-Cyrl-RS" w:eastAsia="zh-CN"/>
        </w:rPr>
        <w:t xml:space="preserve">__ </w:t>
      </w:r>
      <w:r w:rsidRPr="00732B1A">
        <w:rPr>
          <w:rFonts w:ascii="Times New Roman" w:eastAsia="TimesNewRoman" w:hAnsi="Times New Roman" w:cs="Times New Roman"/>
          <w:lang w:val="ru-RU" w:eastAsia="zh-CN"/>
        </w:rPr>
        <w:t>године, и дужина гарантног рока за каросерију износи ____</w:t>
      </w:r>
      <w:r w:rsidRPr="00732B1A">
        <w:rPr>
          <w:rFonts w:ascii="Times New Roman" w:eastAsia="TimesNewRoman" w:hAnsi="Times New Roman" w:cs="Times New Roman"/>
          <w:lang w:val="sr-Cyrl-RS" w:eastAsia="zh-CN"/>
        </w:rPr>
        <w:t>__</w:t>
      </w:r>
      <w:r w:rsidRPr="00732B1A">
        <w:rPr>
          <w:rFonts w:ascii="Times New Roman" w:eastAsia="TimesNewRoman" w:hAnsi="Times New Roman" w:cs="Times New Roman"/>
          <w:lang w:val="ru-RU" w:eastAsia="zh-CN"/>
        </w:rPr>
        <w:t xml:space="preserve"> године, рачунајући од</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дана преузимања возила, у складу са условима из гарантног рока датог у понуди</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број _________ </w:t>
      </w:r>
      <w:r w:rsidRPr="00732B1A">
        <w:rPr>
          <w:rFonts w:ascii="Times New Roman" w:eastAsia="TimesNewRoman" w:hAnsi="Times New Roman" w:cs="Times New Roman"/>
          <w:u w:val="single"/>
          <w:lang w:val="ru-RU" w:eastAsia="zh-CN"/>
        </w:rPr>
        <w:t>од __.__.2023. године</w:t>
      </w:r>
      <w:r w:rsidRPr="00732B1A">
        <w:rPr>
          <w:rFonts w:ascii="Times New Roman" w:eastAsia="TimesNewRoman" w:hAnsi="Times New Roman" w:cs="Times New Roman"/>
          <w:lang w:val="ru-RU" w:eastAsia="zh-CN"/>
        </w:rPr>
        <w:t>.</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Редовно одржавање возила у гарантном року вршиће се у времену и интервалима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како је предвиђено упутством за употребу.</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Ванредно одржавање вршиће се по потреби, у случају кварова који не подлежу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гаранцији. Одржавање у гарантном року обухвата: извршење услуге, уградњу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резервних делова, потрошног материјала и додатне опреме, а наплаћиваће се по</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ценама из званичног ценовника ИСПОРУЧИОЦА ПРЕДМЕТА ЛИЗИНГА.</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У току трајања гарантног рока ИСПОРУЧИЛАЦ ПРЕДМЕТА ЛИЗИНГА се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обавезује да све евентуалне кварове који се појаве, поправи без накнаде у</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 xml:space="preserve">законском року и под условима предвиђеним у гарантном року. </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lastRenderedPageBreak/>
        <w:t>У случају да то не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уради у предвиђеном року, ИСПОРУЧИЛАЦ ПРЕДМЕТА ЛИЗИНГА је дужан да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возило замени новим.</w:t>
      </w:r>
    </w:p>
    <w:p w:rsidR="00732B1A" w:rsidRPr="00732B1A" w:rsidRDefault="00732B1A" w:rsidP="00732B1A">
      <w:pPr>
        <w:tabs>
          <w:tab w:val="left" w:pos="720"/>
        </w:tabs>
        <w:suppressAutoHyphens/>
        <w:spacing w:after="0" w:line="100" w:lineRule="atLeast"/>
        <w:jc w:val="both"/>
        <w:rPr>
          <w:rFonts w:ascii="Times New Roman" w:eastAsia="TimesNewRoman" w:hAnsi="Times New Roman" w:cs="Times New Roman"/>
          <w:bCs/>
          <w:color w:val="000000"/>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7.</w:t>
      </w:r>
    </w:p>
    <w:p w:rsidR="00732B1A" w:rsidRPr="00732B1A" w:rsidRDefault="00732B1A" w:rsidP="00732B1A">
      <w:pPr>
        <w:suppressAutoHyphens/>
        <w:spacing w:after="0" w:line="240" w:lineRule="auto"/>
        <w:ind w:firstLine="720"/>
        <w:jc w:val="both"/>
        <w:rPr>
          <w:rFonts w:ascii="Calibri" w:eastAsia="Calibri" w:hAnsi="Calibri" w:cs="Times New Roman"/>
          <w:lang w:eastAsia="zh-CN"/>
        </w:rPr>
      </w:pPr>
      <w:r w:rsidRPr="00732B1A">
        <w:rPr>
          <w:rFonts w:ascii="Times New Roman" w:eastAsia="TimesNewRoman" w:hAnsi="Times New Roman" w:cs="Times New Roman"/>
          <w:lang w:val="ru-RU" w:eastAsia="zh-CN"/>
        </w:rPr>
        <w:t xml:space="preserve">ИСПОРУЧИЛАЦ ПРЕДМЕТА ЛИЗИНГА </w:t>
      </w:r>
      <w:r w:rsidRPr="00732B1A">
        <w:rPr>
          <w:rFonts w:ascii="Times New Roman" w:eastAsia="Times New Roman" w:hAnsi="Times New Roman" w:cs="Times New Roman"/>
          <w:lang w:val="sr-Cyrl-CS" w:eastAsia="zh-CN"/>
        </w:rPr>
        <w:t xml:space="preserve">је дужан да, као средство обезбеђења </w:t>
      </w:r>
      <w:r w:rsidRPr="00732B1A">
        <w:rPr>
          <w:rFonts w:ascii="Times New Roman" w:eastAsia="Times New Roman" w:hAnsi="Times New Roman" w:cs="Times New Roman"/>
          <w:lang w:val="ru-RU" w:eastAsia="zh-CN"/>
        </w:rPr>
        <w:t xml:space="preserve">за </w:t>
      </w:r>
      <w:r w:rsidRPr="00732B1A">
        <w:rPr>
          <w:rFonts w:ascii="Times New Roman" w:eastAsia="Times New Roman" w:hAnsi="Times New Roman" w:cs="Times New Roman"/>
          <w:b/>
          <w:bCs/>
          <w:lang w:val="ru-RU" w:eastAsia="zh-CN"/>
        </w:rPr>
        <w:t>испуњење уговорних обавеза</w:t>
      </w:r>
      <w:r w:rsidRPr="00732B1A">
        <w:rPr>
          <w:rFonts w:ascii="Times New Roman" w:eastAsia="Times New Roman" w:hAnsi="Times New Roman" w:cs="Times New Roman"/>
          <w:lang w:val="sr-Cyrl-CS" w:eastAsia="zh-CN"/>
        </w:rPr>
        <w:t>, у свему према прихваћеној понуди</w:t>
      </w:r>
      <w:r w:rsidRPr="00732B1A">
        <w:rPr>
          <w:rFonts w:ascii="Times New Roman" w:eastAsia="Times New Roman" w:hAnsi="Times New Roman" w:cs="Times New Roman"/>
          <w:b/>
          <w:lang w:val="sr-Cyrl-CS" w:eastAsia="zh-CN"/>
        </w:rPr>
        <w:t>,</w:t>
      </w:r>
      <w:r w:rsidRPr="00732B1A">
        <w:rPr>
          <w:rFonts w:ascii="Times New Roman" w:eastAsia="Times New Roman" w:hAnsi="Times New Roman" w:cs="Times New Roman"/>
          <w:lang w:val="sr-Cyrl-CS" w:eastAsia="zh-CN"/>
        </w:rPr>
        <w:t xml:space="preserve"> приликом </w:t>
      </w:r>
      <w:r w:rsidRPr="00732B1A">
        <w:rPr>
          <w:rFonts w:ascii="Times New Roman" w:eastAsia="Times New Roman" w:hAnsi="Times New Roman" w:cs="Times New Roman"/>
          <w:lang w:val="ru-RU" w:eastAsia="zh-CN"/>
        </w:rPr>
        <w:t xml:space="preserve">закључења уговора, преда </w:t>
      </w:r>
      <w:r w:rsidRPr="00732B1A">
        <w:rPr>
          <w:rFonts w:ascii="Times New Roman" w:eastAsia="TimesNewRoman" w:hAnsi="Times New Roman" w:cs="Times New Roman"/>
          <w:lang w:val="ru-RU" w:eastAsia="zh-CN"/>
        </w:rPr>
        <w:t>НАРУЧИОЦ</w:t>
      </w:r>
      <w:r w:rsidRPr="00732B1A">
        <w:rPr>
          <w:rFonts w:ascii="Times New Roman" w:eastAsia="TimesNewRoman" w:hAnsi="Times New Roman" w:cs="Times New Roman"/>
          <w:lang w:val="sr-Cyrl-RS" w:eastAsia="zh-CN"/>
        </w:rPr>
        <w:t>У</w:t>
      </w:r>
      <w:r w:rsidRPr="00732B1A">
        <w:rPr>
          <w:rFonts w:ascii="Times New Roman" w:eastAsia="Times New Roman" w:hAnsi="Times New Roman" w:cs="Times New Roman"/>
          <w:lang w:val="ru-RU" w:eastAsia="zh-CN"/>
        </w:rPr>
        <w:t xml:space="preserve"> 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w:t>
      </w:r>
      <w:r w:rsidRPr="00732B1A">
        <w:rPr>
          <w:rFonts w:ascii="Times New Roman" w:eastAsia="Times New Roman" w:hAnsi="Times New Roman" w:cs="Times New Roman"/>
          <w:lang w:val="sr-Cyrl-RS" w:eastAsia="zh-CN"/>
        </w:rPr>
        <w:t>од</w:t>
      </w:r>
      <w:r w:rsidRPr="00732B1A">
        <w:rPr>
          <w:rFonts w:ascii="Times New Roman" w:eastAsia="Times New Roman" w:hAnsi="Times New Roman" w:cs="Times New Roman"/>
          <w:lang w:val="ru-RU" w:eastAsia="zh-CN"/>
        </w:rPr>
        <w:t xml:space="preserve"> 10% укупне вредности уговора без ПДВ, са роком важности који је најмање 30 (тридесет) дана дужи од истека рока за коначно извршење посла. Уз меницу мора бити достављена копија картона депонованих потписа који је издат од стране пословне банке коју Продавац наводи у меничном овлашћењу - писму и фотокопија ОП обрасца (обрасца са наведеним лицима за заступање понуђача).</w:t>
      </w:r>
    </w:p>
    <w:p w:rsidR="00732B1A" w:rsidRPr="00732B1A" w:rsidRDefault="00732B1A" w:rsidP="00732B1A">
      <w:pPr>
        <w:suppressAutoHyphens/>
        <w:spacing w:after="0" w:line="240" w:lineRule="auto"/>
        <w:jc w:val="both"/>
        <w:rPr>
          <w:rFonts w:ascii="Calibri" w:eastAsia="Calibri" w:hAnsi="Calibri" w:cs="Times New Roman"/>
          <w:lang w:val="sr-Cyrl-RS" w:eastAsia="zh-CN"/>
        </w:rPr>
      </w:pPr>
      <w:r w:rsidRPr="00732B1A">
        <w:rPr>
          <w:rFonts w:ascii="Times New Roman" w:eastAsia="Times New Roman" w:hAnsi="Times New Roman" w:cs="Times New Roman"/>
          <w:lang w:val="ru-RU" w:eastAsia="zh-CN"/>
        </w:rPr>
        <w:tab/>
        <w:t>Средство обезбеђења не може се вратити пре истека рока трајања, осим ако је  понуђач у целости испунио своју обезбеђену обавезу.</w:t>
      </w:r>
    </w:p>
    <w:p w:rsidR="00732B1A" w:rsidRPr="00732B1A" w:rsidRDefault="00732B1A" w:rsidP="00732B1A">
      <w:pPr>
        <w:tabs>
          <w:tab w:val="left" w:pos="720"/>
        </w:tabs>
        <w:suppressAutoHyphens/>
        <w:spacing w:after="0" w:line="100" w:lineRule="atLeast"/>
        <w:jc w:val="both"/>
        <w:rPr>
          <w:rFonts w:ascii="Times New Roman" w:eastAsia="Calibri" w:hAnsi="Times New Roman" w:cs="Times New Roman"/>
          <w:b/>
          <w:bCs/>
          <w:color w:val="000000"/>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lang w:val="ru-RU" w:eastAsia="zh-CN"/>
        </w:rPr>
        <w:t>Члан 8.</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Calibri" w:hAnsi="Times New Roman" w:cs="Times New Roman"/>
          <w:bCs/>
          <w:color w:val="000000"/>
          <w:lang w:val="ru-RU" w:eastAsia="zh-CN"/>
        </w:rPr>
        <w:tab/>
      </w:r>
      <w:r w:rsidRPr="00732B1A">
        <w:rPr>
          <w:rFonts w:ascii="Times New Roman" w:eastAsia="TimesNewRoman" w:hAnsi="Times New Roman" w:cs="Times New Roman"/>
          <w:lang w:val="ru-RU" w:eastAsia="zh-CN"/>
        </w:rPr>
        <w:t xml:space="preserve">НАРУЧИЛАЦ добара дужан је да ДАВАОЦУ ЛИЗИНГА да обезбеђење од </w:t>
      </w:r>
      <w:r w:rsidRPr="00732B1A">
        <w:rPr>
          <w:rFonts w:ascii="Times New Roman" w:eastAsia="TimesNewRoman" w:hAnsi="Times New Roman" w:cs="Times New Roman"/>
          <w:lang w:val="en-GB" w:eastAsia="zh-CN"/>
        </w:rPr>
        <w:t>4</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бланко регистроване менице по уговору.</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ru-RU" w:eastAsia="zh-CN"/>
        </w:rPr>
      </w:pPr>
    </w:p>
    <w:p w:rsidR="00732B1A" w:rsidRPr="00732B1A" w:rsidRDefault="00732B1A" w:rsidP="00732B1A">
      <w:pPr>
        <w:suppressAutoHyphens/>
        <w:autoSpaceDE w:val="0"/>
        <w:spacing w:after="0" w:line="240" w:lineRule="auto"/>
        <w:ind w:firstLine="720"/>
        <w:jc w:val="both"/>
        <w:rPr>
          <w:rFonts w:ascii="Calibri" w:eastAsia="Calibri" w:hAnsi="Calibri" w:cs="Times New Roman"/>
          <w:lang w:eastAsia="zh-CN"/>
        </w:rPr>
      </w:pPr>
      <w:r w:rsidRPr="00732B1A">
        <w:rPr>
          <w:rFonts w:ascii="Times New Roman" w:eastAsia="TimesNewRoman" w:hAnsi="Times New Roman" w:cs="Times New Roman"/>
          <w:lang w:val="ru-RU" w:eastAsia="zh-CN"/>
        </w:rPr>
        <w:t>ПРЕДМЕТ ЛИЗИНГА ће бити каско осигуран за све време трајања лизинга а каско</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полиса се уговара преко даваоца лизинга као заступника у осигурању.</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9.</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 xml:space="preserve">            </w:t>
      </w:r>
      <w:r w:rsidRPr="00732B1A">
        <w:rPr>
          <w:rFonts w:ascii="Times New Roman" w:eastAsia="TimesNewRoman" w:hAnsi="Times New Roman" w:cs="Times New Roman"/>
          <w:lang w:val="ru-RU" w:eastAsia="zh-CN"/>
        </w:rPr>
        <w:t>Овај Уговор се може раскинути споразумно или писаним отказом било које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уговорне стране, уколико друга страна у већој мери не испуњава своју обавезу, 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након што је била на то претходно упозорена писаним путем. Отказни рок је</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најмање 30 дана.</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ru-RU" w:eastAsia="zh-CN"/>
        </w:rPr>
      </w:pP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NewRoman" w:hAnsi="Times New Roman" w:cs="Times New Roman"/>
          <w:lang w:val="ru-RU" w:eastAsia="zh-CN"/>
        </w:rPr>
        <w:t>За све што није предвиђено овим уговором, примењиваће се одредбе Закона о</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облигационим односима</w:t>
      </w:r>
      <w:r w:rsidRPr="00732B1A">
        <w:rPr>
          <w:rFonts w:ascii="Times New Roman" w:eastAsia="TimesNewRoman" w:hAnsi="Times New Roman" w:cs="Times New Roman"/>
          <w:lang w:val="en-GB" w:eastAsia="zh-CN"/>
        </w:rPr>
        <w:t xml:space="preserve">, </w:t>
      </w:r>
      <w:r w:rsidRPr="00732B1A">
        <w:rPr>
          <w:rFonts w:ascii="Times New Roman" w:eastAsia="TimesNewRoman" w:hAnsi="Times New Roman" w:cs="Times New Roman"/>
          <w:u w:val="single"/>
          <w:lang w:val="sr-Cyrl-RS" w:eastAsia="zh-CN"/>
        </w:rPr>
        <w:t>Закон о финанасијском лизингу</w:t>
      </w:r>
      <w:r w:rsidRPr="00732B1A">
        <w:rPr>
          <w:rFonts w:ascii="Times New Roman" w:eastAsia="TimesNewRoman" w:hAnsi="Times New Roman" w:cs="Times New Roman"/>
          <w:lang w:val="ru-RU" w:eastAsia="zh-CN"/>
        </w:rPr>
        <w:t xml:space="preserve"> и други важећи прописи Републике Србије.</w:t>
      </w:r>
    </w:p>
    <w:p w:rsidR="00732B1A" w:rsidRPr="00732B1A" w:rsidRDefault="00732B1A" w:rsidP="00732B1A">
      <w:pPr>
        <w:tabs>
          <w:tab w:val="left" w:pos="720"/>
        </w:tabs>
        <w:suppressAutoHyphens/>
        <w:spacing w:after="0" w:line="100" w:lineRule="atLeast"/>
        <w:jc w:val="both"/>
        <w:rPr>
          <w:rFonts w:ascii="Calibri" w:eastAsia="Calibri" w:hAnsi="Calibri" w:cs="Times New Roman"/>
          <w:lang w:eastAsia="zh-CN"/>
        </w:rPr>
      </w:pPr>
      <w:r w:rsidRPr="00732B1A">
        <w:rPr>
          <w:rFonts w:ascii="Times New Roman" w:eastAsia="TimesNewRoman" w:hAnsi="Times New Roman" w:cs="Times New Roman"/>
          <w:lang w:val="ru-RU" w:eastAsia="zh-CN"/>
        </w:rPr>
        <w:tab/>
      </w:r>
      <w:r w:rsidRPr="00732B1A">
        <w:rPr>
          <w:rFonts w:ascii="Times New Roman" w:eastAsia="Times New Roman" w:hAnsi="Times New Roman" w:cs="Times New Roman"/>
          <w:lang w:val="ru-RU" w:eastAsia="zh-CN"/>
        </w:rPr>
        <w:t>Уговорне стране су сагласне да ће евентуалне спорове или неспоразуме који би могли да настану по овом Уговору решити споразумно, а у случају изостанка споразумног решења спор ће решити стварно надлежни суд у Зајечару.</w:t>
      </w:r>
    </w:p>
    <w:p w:rsidR="00732B1A" w:rsidRPr="00732B1A" w:rsidRDefault="00732B1A" w:rsidP="00732B1A">
      <w:pPr>
        <w:tabs>
          <w:tab w:val="left" w:pos="720"/>
        </w:tabs>
        <w:suppressAutoHyphens/>
        <w:spacing w:after="0" w:line="100" w:lineRule="atLeast"/>
        <w:jc w:val="both"/>
        <w:rPr>
          <w:rFonts w:ascii="Times New Roman" w:eastAsia="Times New Roman" w:hAnsi="Times New Roman" w:cs="Times New Roman"/>
          <w:color w:val="C00000"/>
          <w:lang w:val="ru-RU"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Calibri" w:hAnsi="Times New Roman" w:cs="Times New Roman"/>
          <w:b/>
          <w:bCs/>
          <w:color w:val="000000"/>
          <w:lang w:val="ru-RU" w:eastAsia="zh-CN"/>
        </w:rPr>
        <w:t>Члан 10.</w:t>
      </w:r>
    </w:p>
    <w:p w:rsidR="00732B1A" w:rsidRPr="00732B1A" w:rsidRDefault="00732B1A" w:rsidP="00732B1A">
      <w:pPr>
        <w:suppressAutoHyphens/>
        <w:autoSpaceDE w:val="0"/>
        <w:spacing w:after="0" w:line="240" w:lineRule="auto"/>
        <w:jc w:val="both"/>
        <w:rPr>
          <w:rFonts w:ascii="Calibri" w:eastAsia="Calibri" w:hAnsi="Calibri" w:cs="Times New Roman"/>
          <w:lang w:eastAsia="zh-CN"/>
        </w:rPr>
      </w:pPr>
      <w:r w:rsidRPr="00732B1A">
        <w:rPr>
          <w:rFonts w:ascii="Times New Roman" w:eastAsia="Times New Roman" w:hAnsi="Times New Roman" w:cs="Times New Roman"/>
          <w:lang w:val="sr-Cyrl-RS" w:eastAsia="zh-CN"/>
        </w:rPr>
        <w:t xml:space="preserve">           </w:t>
      </w:r>
      <w:r w:rsidRPr="00732B1A">
        <w:rPr>
          <w:rFonts w:ascii="Times New Roman" w:eastAsia="TimesNewRoman" w:hAnsi="Times New Roman" w:cs="Times New Roman"/>
          <w:lang w:val="ru-RU" w:eastAsia="zh-CN"/>
        </w:rPr>
        <w:t>Уговор ступа на снагу даном потписивања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све три уговорне стране и важи до коначног</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испуњења свих уговорних обавеза.</w:t>
      </w:r>
    </w:p>
    <w:p w:rsidR="00732B1A" w:rsidRPr="00732B1A" w:rsidRDefault="00732B1A" w:rsidP="00732B1A">
      <w:pPr>
        <w:suppressAutoHyphens/>
        <w:autoSpaceDE w:val="0"/>
        <w:spacing w:after="0" w:line="240" w:lineRule="auto"/>
        <w:ind w:firstLine="720"/>
        <w:jc w:val="both"/>
        <w:rPr>
          <w:rFonts w:ascii="Calibri" w:eastAsia="Calibri" w:hAnsi="Calibri" w:cs="Times New Roman"/>
          <w:lang w:eastAsia="zh-CN"/>
        </w:rPr>
      </w:pPr>
      <w:r w:rsidRPr="00732B1A">
        <w:rPr>
          <w:rFonts w:ascii="Times New Roman" w:eastAsia="TimesNewRoman" w:hAnsi="Times New Roman" w:cs="Times New Roman"/>
          <w:lang w:val="ru-RU" w:eastAsia="zh-CN"/>
        </w:rPr>
        <w:t>Овај Уговор је сачињен у 6 (шест) истоветних примерака од којих по 2 (два)</w:t>
      </w:r>
      <w:r w:rsidRPr="00732B1A">
        <w:rPr>
          <w:rFonts w:ascii="Times New Roman" w:eastAsia="TimesNewRoman" w:hAnsi="Times New Roman" w:cs="Times New Roman"/>
          <w:lang w:val="sr-Cyrl-RS" w:eastAsia="zh-CN"/>
        </w:rPr>
        <w:t xml:space="preserve"> </w:t>
      </w:r>
      <w:r w:rsidRPr="00732B1A">
        <w:rPr>
          <w:rFonts w:ascii="Times New Roman" w:eastAsia="TimesNewRoman" w:hAnsi="Times New Roman" w:cs="Times New Roman"/>
          <w:lang w:val="ru-RU" w:eastAsia="zh-CN"/>
        </w:rPr>
        <w:t>примерка за сваку уговорну страну.</w:t>
      </w: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sr-Cyrl-RS" w:eastAsia="zh-CN"/>
        </w:rPr>
      </w:pPr>
    </w:p>
    <w:p w:rsidR="00732B1A" w:rsidRPr="00732B1A" w:rsidRDefault="00732B1A" w:rsidP="00732B1A">
      <w:pPr>
        <w:suppressAutoHyphens/>
        <w:autoSpaceDE w:val="0"/>
        <w:spacing w:after="0" w:line="240" w:lineRule="auto"/>
        <w:jc w:val="both"/>
        <w:rPr>
          <w:rFonts w:ascii="Times New Roman" w:eastAsia="TimesNewRoman" w:hAnsi="Times New Roman" w:cs="Times New Roman"/>
          <w:lang w:val="sr-Cyrl-RS" w:eastAsia="zh-CN"/>
        </w:rPr>
      </w:pPr>
    </w:p>
    <w:tbl>
      <w:tblPr>
        <w:tblW w:w="9855" w:type="dxa"/>
        <w:tblLayout w:type="fixed"/>
        <w:tblLook w:val="0000" w:firstRow="0" w:lastRow="0" w:firstColumn="0" w:lastColumn="0" w:noHBand="0" w:noVBand="0"/>
      </w:tblPr>
      <w:tblGrid>
        <w:gridCol w:w="3285"/>
        <w:gridCol w:w="3285"/>
        <w:gridCol w:w="3285"/>
      </w:tblGrid>
      <w:tr w:rsidR="00732B1A" w:rsidRPr="00732B1A" w:rsidTr="00732B1A">
        <w:trPr>
          <w:trHeight w:val="1463"/>
        </w:trPr>
        <w:tc>
          <w:tcPr>
            <w:tcW w:w="3285" w:type="dxa"/>
            <w:shd w:val="clear" w:color="auto" w:fill="auto"/>
          </w:tcPr>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val="ru-RU" w:eastAsia="zh-CN"/>
              </w:rPr>
              <w:t>ЗА ИСПОРУЧИОЦА</w:t>
            </w:r>
          </w:p>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val="ru-RU" w:eastAsia="zh-CN"/>
              </w:rPr>
              <w:t>ПРЕДМЕТА ЛИЗИНГА</w:t>
            </w: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val="sr-Cyrl-RS" w:eastAsia="zh-CN"/>
              </w:rPr>
            </w:pP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val="sr-Cyrl-RS" w:eastAsia="zh-CN"/>
              </w:rPr>
            </w:pP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val="sr-Cyrl-RS" w:eastAsia="zh-CN"/>
              </w:rPr>
            </w:pPr>
          </w:p>
          <w:p w:rsidR="00732B1A" w:rsidRPr="00732B1A" w:rsidRDefault="00732B1A" w:rsidP="00732B1A">
            <w:pPr>
              <w:tabs>
                <w:tab w:val="left" w:pos="720"/>
              </w:tabs>
              <w:suppressAutoHyphens/>
              <w:spacing w:after="0" w:line="100" w:lineRule="atLeast"/>
              <w:jc w:val="center"/>
              <w:rPr>
                <w:rFonts w:ascii="Calibri" w:eastAsia="Calibri" w:hAnsi="Calibri" w:cs="Times New Roman"/>
                <w:lang w:eastAsia="zh-CN"/>
              </w:rPr>
            </w:pPr>
            <w:r w:rsidRPr="00732B1A">
              <w:rPr>
                <w:rFonts w:ascii="Times New Roman" w:eastAsia="Times New Roman" w:hAnsi="Times New Roman" w:cs="Times New Roman"/>
                <w:lang w:val="ru-RU" w:eastAsia="zh-CN"/>
              </w:rPr>
              <w:t>______________________</w:t>
            </w:r>
          </w:p>
        </w:tc>
        <w:tc>
          <w:tcPr>
            <w:tcW w:w="3285" w:type="dxa"/>
            <w:shd w:val="clear" w:color="auto" w:fill="auto"/>
          </w:tcPr>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val="ru-RU" w:eastAsia="zh-CN"/>
              </w:rPr>
              <w:t>ЗА ДАВАОЦА</w:t>
            </w:r>
          </w:p>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eastAsia="zh-CN"/>
              </w:rPr>
              <w:t>ЛИЗИНГА</w:t>
            </w: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eastAsia="zh-CN"/>
              </w:rPr>
            </w:pP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eastAsia="zh-CN"/>
              </w:rPr>
            </w:pPr>
          </w:p>
          <w:p w:rsidR="00732B1A" w:rsidRPr="00732B1A" w:rsidRDefault="00732B1A" w:rsidP="00732B1A">
            <w:pPr>
              <w:suppressAutoHyphens/>
              <w:autoSpaceDE w:val="0"/>
              <w:spacing w:after="0" w:line="240" w:lineRule="auto"/>
              <w:jc w:val="center"/>
              <w:rPr>
                <w:rFonts w:ascii="Times New Roman" w:eastAsia="Times New Roman" w:hAnsi="Times New Roman" w:cs="Times New Roman"/>
                <w:lang w:eastAsia="zh-CN"/>
              </w:rPr>
            </w:pPr>
          </w:p>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eastAsia="zh-CN"/>
              </w:rPr>
              <w:t>__________________</w:t>
            </w:r>
          </w:p>
          <w:p w:rsidR="00732B1A" w:rsidRPr="00732B1A" w:rsidRDefault="00732B1A" w:rsidP="00732B1A">
            <w:pPr>
              <w:tabs>
                <w:tab w:val="left" w:pos="720"/>
              </w:tabs>
              <w:suppressAutoHyphens/>
              <w:spacing w:after="0" w:line="100" w:lineRule="atLeast"/>
              <w:jc w:val="both"/>
              <w:rPr>
                <w:rFonts w:ascii="Times New Roman" w:eastAsia="Times New Roman" w:hAnsi="Times New Roman" w:cs="Times New Roman"/>
                <w:color w:val="000000"/>
                <w:lang w:val="sr-Latn-CS" w:eastAsia="zh-CN"/>
              </w:rPr>
            </w:pPr>
            <w:r w:rsidRPr="00732B1A">
              <w:rPr>
                <w:rFonts w:ascii="Times New Roman" w:eastAsia="Times New Roman" w:hAnsi="Times New Roman" w:cs="Times New Roman"/>
                <w:color w:val="000000"/>
                <w:lang w:val="sr-Latn-CS" w:eastAsia="zh-CN"/>
              </w:rPr>
              <w:t xml:space="preserve">             </w:t>
            </w:r>
          </w:p>
          <w:p w:rsidR="00732B1A" w:rsidRPr="00732B1A" w:rsidRDefault="00732B1A" w:rsidP="00732B1A">
            <w:pPr>
              <w:tabs>
                <w:tab w:val="left" w:pos="720"/>
              </w:tabs>
              <w:suppressAutoHyphens/>
              <w:spacing w:after="0" w:line="100" w:lineRule="atLeast"/>
              <w:jc w:val="both"/>
              <w:rPr>
                <w:rFonts w:ascii="Times New Roman" w:eastAsia="Times New Roman" w:hAnsi="Times New Roman" w:cs="Times New Roman"/>
                <w:color w:val="000000"/>
                <w:lang w:val="sr-Latn-CS" w:eastAsia="zh-CN"/>
              </w:rPr>
            </w:pPr>
          </w:p>
        </w:tc>
        <w:tc>
          <w:tcPr>
            <w:tcW w:w="3285" w:type="dxa"/>
            <w:shd w:val="clear" w:color="auto" w:fill="auto"/>
          </w:tcPr>
          <w:p w:rsidR="00732B1A" w:rsidRPr="00732B1A" w:rsidRDefault="00732B1A" w:rsidP="00732B1A">
            <w:pPr>
              <w:suppressAutoHyphens/>
              <w:autoSpaceDE w:val="0"/>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eastAsia="zh-CN"/>
              </w:rPr>
              <w:t>ЗА НАРУЧИОЦА</w:t>
            </w:r>
          </w:p>
          <w:p w:rsidR="00732B1A" w:rsidRPr="00732B1A" w:rsidRDefault="00732B1A" w:rsidP="00732B1A">
            <w:pPr>
              <w:tabs>
                <w:tab w:val="left" w:pos="495"/>
              </w:tabs>
              <w:suppressAutoHyphens/>
              <w:autoSpaceDE w:val="0"/>
              <w:spacing w:after="0" w:line="240" w:lineRule="auto"/>
              <w:rPr>
                <w:rFonts w:ascii="Calibri" w:eastAsia="Calibri" w:hAnsi="Calibri" w:cs="Times New Roman"/>
                <w:lang w:eastAsia="zh-CN"/>
              </w:rPr>
            </w:pPr>
            <w:r w:rsidRPr="00732B1A">
              <w:rPr>
                <w:rFonts w:ascii="Times New Roman" w:eastAsia="Times New Roman" w:hAnsi="Times New Roman" w:cs="Times New Roman"/>
                <w:lang w:val="sr-Cyrl-RS" w:eastAsia="zh-CN"/>
              </w:rPr>
              <w:t xml:space="preserve">    </w:t>
            </w:r>
            <w:r w:rsidRPr="00732B1A">
              <w:rPr>
                <w:rFonts w:ascii="Times New Roman" w:eastAsia="Times New Roman" w:hAnsi="Times New Roman" w:cs="Times New Roman"/>
                <w:lang w:eastAsia="zh-CN"/>
              </w:rPr>
              <w:tab/>
            </w:r>
          </w:p>
          <w:p w:rsidR="00732B1A" w:rsidRPr="00732B1A" w:rsidRDefault="00732B1A" w:rsidP="00732B1A">
            <w:pPr>
              <w:tabs>
                <w:tab w:val="left" w:pos="720"/>
                <w:tab w:val="center" w:pos="4320"/>
                <w:tab w:val="right" w:pos="8640"/>
              </w:tabs>
              <w:suppressAutoHyphens/>
              <w:spacing w:after="0" w:line="240" w:lineRule="auto"/>
              <w:jc w:val="center"/>
              <w:rPr>
                <w:rFonts w:ascii="Times New Roman" w:eastAsia="Times New Roman" w:hAnsi="Times New Roman" w:cs="Times New Roman"/>
                <w:lang w:eastAsia="zh-CN"/>
              </w:rPr>
            </w:pPr>
          </w:p>
          <w:p w:rsidR="00732B1A" w:rsidRPr="00732B1A" w:rsidRDefault="00732B1A" w:rsidP="00732B1A">
            <w:pPr>
              <w:tabs>
                <w:tab w:val="left" w:pos="720"/>
                <w:tab w:val="center" w:pos="4320"/>
                <w:tab w:val="right" w:pos="8640"/>
              </w:tabs>
              <w:suppressAutoHyphens/>
              <w:spacing w:after="0" w:line="240" w:lineRule="auto"/>
              <w:jc w:val="center"/>
              <w:rPr>
                <w:rFonts w:ascii="Times New Roman" w:eastAsia="Times New Roman" w:hAnsi="Times New Roman" w:cs="Times New Roman"/>
                <w:lang w:eastAsia="zh-CN"/>
              </w:rPr>
            </w:pPr>
          </w:p>
          <w:p w:rsidR="00732B1A" w:rsidRPr="00732B1A" w:rsidRDefault="00732B1A" w:rsidP="00732B1A">
            <w:pPr>
              <w:tabs>
                <w:tab w:val="left" w:pos="720"/>
                <w:tab w:val="center" w:pos="4320"/>
                <w:tab w:val="right" w:pos="8640"/>
              </w:tabs>
              <w:suppressAutoHyphens/>
              <w:spacing w:after="0" w:line="240" w:lineRule="auto"/>
              <w:jc w:val="center"/>
              <w:rPr>
                <w:rFonts w:ascii="Times New Roman" w:eastAsia="Times New Roman" w:hAnsi="Times New Roman" w:cs="Times New Roman"/>
                <w:lang w:val="sr-Cyrl-RS" w:eastAsia="zh-CN"/>
              </w:rPr>
            </w:pPr>
          </w:p>
          <w:p w:rsidR="00732B1A" w:rsidRPr="00732B1A" w:rsidRDefault="00732B1A" w:rsidP="00732B1A">
            <w:pPr>
              <w:tabs>
                <w:tab w:val="left" w:pos="720"/>
                <w:tab w:val="center" w:pos="4320"/>
                <w:tab w:val="right" w:pos="8640"/>
              </w:tabs>
              <w:suppressAutoHyphens/>
              <w:spacing w:after="0" w:line="240" w:lineRule="auto"/>
              <w:jc w:val="center"/>
              <w:rPr>
                <w:rFonts w:ascii="Calibri" w:eastAsia="Calibri" w:hAnsi="Calibri" w:cs="Times New Roman"/>
                <w:lang w:eastAsia="zh-CN"/>
              </w:rPr>
            </w:pPr>
            <w:r w:rsidRPr="00732B1A">
              <w:rPr>
                <w:rFonts w:ascii="Times New Roman" w:eastAsia="Times New Roman" w:hAnsi="Times New Roman" w:cs="Times New Roman"/>
                <w:lang w:val="sr-Cyrl-RS" w:eastAsia="zh-CN"/>
              </w:rPr>
              <w:t xml:space="preserve"> </w:t>
            </w:r>
            <w:r w:rsidRPr="00732B1A">
              <w:rPr>
                <w:rFonts w:ascii="Times New Roman" w:eastAsia="Times New Roman" w:hAnsi="Times New Roman" w:cs="Times New Roman"/>
                <w:lang w:eastAsia="zh-CN"/>
              </w:rPr>
              <w:t>___________________</w:t>
            </w:r>
          </w:p>
          <w:p w:rsidR="00732B1A" w:rsidRPr="00732B1A" w:rsidRDefault="00732B1A" w:rsidP="00732B1A">
            <w:pPr>
              <w:tabs>
                <w:tab w:val="left" w:pos="720"/>
              </w:tabs>
              <w:suppressAutoHyphens/>
              <w:spacing w:after="0" w:line="100" w:lineRule="atLeast"/>
              <w:jc w:val="both"/>
              <w:rPr>
                <w:rFonts w:ascii="Calibri" w:eastAsia="Calibri" w:hAnsi="Calibri" w:cs="Times New Roman"/>
                <w:lang w:eastAsia="zh-CN"/>
              </w:rPr>
            </w:pPr>
            <w:r w:rsidRPr="00732B1A">
              <w:rPr>
                <w:rFonts w:ascii="Times New Roman" w:eastAsia="Times New Roman" w:hAnsi="Times New Roman" w:cs="Times New Roman"/>
                <w:color w:val="000000"/>
                <w:lang w:val="sr-Cyrl-RS" w:eastAsia="zh-CN"/>
              </w:rPr>
              <w:t xml:space="preserve"> </w:t>
            </w:r>
          </w:p>
        </w:tc>
      </w:tr>
    </w:tbl>
    <w:p w:rsidR="00E2626F" w:rsidRPr="00E2626F" w:rsidRDefault="00E2626F" w:rsidP="00732B1A">
      <w:pPr>
        <w:suppressAutoHyphens/>
        <w:spacing w:after="0" w:line="240" w:lineRule="auto"/>
        <w:jc w:val="both"/>
        <w:rPr>
          <w:rFonts w:ascii="Times New Roman" w:eastAsia="Times New Roman" w:hAnsi="Times New Roman" w:cs="Times New Roman"/>
          <w:sz w:val="24"/>
          <w:szCs w:val="24"/>
          <w:lang w:val="sr-Cyrl-CS" w:eastAsia="ar-SA"/>
        </w:rPr>
      </w:pPr>
      <w:bookmarkStart w:id="1" w:name="_GoBack"/>
      <w:bookmarkEnd w:id="1"/>
    </w:p>
    <w:sectPr w:rsidR="00E2626F" w:rsidRPr="00E2626F" w:rsidSect="003E25E3">
      <w:headerReference w:type="default" r:id="rId7"/>
      <w:footerReference w:type="default" r:id="rId8"/>
      <w:pgSz w:w="11907" w:h="16839" w:code="9"/>
      <w:pgMar w:top="1702" w:right="1440"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85E" w:rsidRDefault="00EE485E" w:rsidP="00750660">
      <w:pPr>
        <w:spacing w:after="0" w:line="240" w:lineRule="auto"/>
      </w:pPr>
      <w:r>
        <w:separator/>
      </w:r>
    </w:p>
  </w:endnote>
  <w:endnote w:type="continuationSeparator" w:id="0">
    <w:p w:rsidR="00EE485E" w:rsidRDefault="00EE485E" w:rsidP="0075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095745"/>
      <w:docPartObj>
        <w:docPartGallery w:val="Page Numbers (Bottom of Page)"/>
        <w:docPartUnique/>
      </w:docPartObj>
    </w:sdtPr>
    <w:sdtEndPr/>
    <w:sdtContent>
      <w:p w:rsidR="0078468B" w:rsidRDefault="0078468B">
        <w:pPr>
          <w:pStyle w:val="Podnojestranice"/>
          <w:jc w:val="center"/>
        </w:pPr>
        <w:r>
          <w:fldChar w:fldCharType="begin"/>
        </w:r>
        <w:r>
          <w:instrText>PAGE   \* MERGEFORMAT</w:instrText>
        </w:r>
        <w:r>
          <w:fldChar w:fldCharType="separate"/>
        </w:r>
        <w:r w:rsidR="00732B1A" w:rsidRPr="00732B1A">
          <w:rPr>
            <w:noProof/>
            <w:lang w:val="sr-Latn-CS"/>
          </w:rPr>
          <w:t>3</w:t>
        </w:r>
        <w:r>
          <w:fldChar w:fldCharType="end"/>
        </w:r>
      </w:p>
    </w:sdtContent>
  </w:sdt>
  <w:p w:rsidR="0078468B" w:rsidRDefault="0078468B">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85E" w:rsidRDefault="00EE485E" w:rsidP="00750660">
      <w:pPr>
        <w:spacing w:after="0" w:line="240" w:lineRule="auto"/>
      </w:pPr>
      <w:r>
        <w:separator/>
      </w:r>
    </w:p>
  </w:footnote>
  <w:footnote w:type="continuationSeparator" w:id="0">
    <w:p w:rsidR="00EE485E" w:rsidRDefault="00EE485E" w:rsidP="00750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160" w:rsidRDefault="00222160">
    <w:pPr>
      <w:pStyle w:val="Zaglavljestranice"/>
    </w:pPr>
    <w:r>
      <w:rPr>
        <w:noProof/>
        <w:lang w:val="sr-Latn-CS" w:eastAsia="sr-Latn-CS"/>
      </w:rPr>
      <w:drawing>
        <wp:anchor distT="0" distB="0" distL="114300" distR="114300" simplePos="0" relativeHeight="251658240" behindDoc="1" locked="0" layoutInCell="1" allowOverlap="1">
          <wp:simplePos x="0" y="0"/>
          <wp:positionH relativeFrom="margin">
            <wp:posOffset>-326390</wp:posOffset>
          </wp:positionH>
          <wp:positionV relativeFrom="margin">
            <wp:posOffset>-1440180</wp:posOffset>
          </wp:positionV>
          <wp:extent cx="7554256" cy="10690225"/>
          <wp:effectExtent l="19050" t="0" r="8594" b="0"/>
          <wp:wrapNone/>
          <wp:docPr id="2" name="Picture 0" descr="Memorandum-160-godina-UPR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160-godina-UPRAVA.jpg"/>
                  <pic:cNvPicPr/>
                </pic:nvPicPr>
                <pic:blipFill>
                  <a:blip r:embed="rId1"/>
                  <a:stretch>
                    <a:fillRect/>
                  </a:stretch>
                </pic:blipFill>
                <pic:spPr>
                  <a:xfrm>
                    <a:off x="0" y="0"/>
                    <a:ext cx="7554256" cy="106902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360"/>
        </w:tabs>
        <w:ind w:left="720" w:hanging="360"/>
      </w:pPr>
      <w:rPr>
        <w:rFonts w:ascii="Wingdings" w:hAnsi="Wingdings"/>
        <w:b w:val="0"/>
        <w:i w:val="0"/>
        <w:color w:val="00000A"/>
      </w:rPr>
    </w:lvl>
  </w:abstractNum>
  <w:abstractNum w:abstractNumId="2" w15:restartNumberingAfterBreak="0">
    <w:nsid w:val="0000000B"/>
    <w:multiLevelType w:val="singleLevel"/>
    <w:tmpl w:val="0000000B"/>
    <w:name w:val="WW8Num11"/>
    <w:lvl w:ilvl="0">
      <w:start w:val="1"/>
      <w:numFmt w:val="bullet"/>
      <w:lvlText w:val=""/>
      <w:lvlJc w:val="left"/>
      <w:pPr>
        <w:tabs>
          <w:tab w:val="num" w:pos="360"/>
        </w:tabs>
        <w:ind w:left="720" w:hanging="360"/>
      </w:pPr>
      <w:rPr>
        <w:rFonts w:ascii="Wingdings" w:hAnsi="Wingdings" w:cs="Wingdings"/>
        <w:b w:val="0"/>
        <w:i w:val="0"/>
        <w:color w:val="00000A"/>
      </w:rPr>
    </w:lvl>
  </w:abstractNum>
  <w:abstractNum w:abstractNumId="3" w15:restartNumberingAfterBreak="0">
    <w:nsid w:val="0000000D"/>
    <w:multiLevelType w:val="singleLevel"/>
    <w:tmpl w:val="0000000D"/>
    <w:name w:val="WW8Num13"/>
    <w:lvl w:ilvl="0">
      <w:start w:val="1"/>
      <w:numFmt w:val="bullet"/>
      <w:lvlText w:val=""/>
      <w:lvlJc w:val="left"/>
      <w:pPr>
        <w:tabs>
          <w:tab w:val="num" w:pos="360"/>
        </w:tabs>
        <w:ind w:left="720" w:hanging="360"/>
      </w:pPr>
      <w:rPr>
        <w:rFonts w:ascii="Wingdings" w:hAnsi="Wingdings"/>
        <w:b w:val="0"/>
      </w:rPr>
    </w:lvl>
  </w:abstractNum>
  <w:abstractNum w:abstractNumId="4" w15:restartNumberingAfterBreak="0">
    <w:nsid w:val="0EB97BC7"/>
    <w:multiLevelType w:val="hybridMultilevel"/>
    <w:tmpl w:val="D458E29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6A84E01"/>
    <w:multiLevelType w:val="hybridMultilevel"/>
    <w:tmpl w:val="8BEEBE4C"/>
    <w:lvl w:ilvl="0" w:tplc="1C58D1BE">
      <w:numFmt w:val="bullet"/>
      <w:lvlText w:val="-"/>
      <w:lvlJc w:val="left"/>
      <w:pPr>
        <w:ind w:left="5400" w:hanging="360"/>
      </w:pPr>
      <w:rPr>
        <w:rFonts w:ascii="Times New Roman" w:eastAsia="Times New Roman" w:hAnsi="Times New Roman" w:cs="Times New Roman" w:hint="default"/>
      </w:rPr>
    </w:lvl>
    <w:lvl w:ilvl="1" w:tplc="081A0003" w:tentative="1">
      <w:start w:val="1"/>
      <w:numFmt w:val="bullet"/>
      <w:lvlText w:val="o"/>
      <w:lvlJc w:val="left"/>
      <w:pPr>
        <w:ind w:left="6120" w:hanging="360"/>
      </w:pPr>
      <w:rPr>
        <w:rFonts w:ascii="Courier New" w:hAnsi="Courier New" w:cs="Courier New" w:hint="default"/>
      </w:rPr>
    </w:lvl>
    <w:lvl w:ilvl="2" w:tplc="081A0005" w:tentative="1">
      <w:start w:val="1"/>
      <w:numFmt w:val="bullet"/>
      <w:lvlText w:val=""/>
      <w:lvlJc w:val="left"/>
      <w:pPr>
        <w:ind w:left="6840" w:hanging="360"/>
      </w:pPr>
      <w:rPr>
        <w:rFonts w:ascii="Wingdings" w:hAnsi="Wingdings" w:hint="default"/>
      </w:rPr>
    </w:lvl>
    <w:lvl w:ilvl="3" w:tplc="081A0001" w:tentative="1">
      <w:start w:val="1"/>
      <w:numFmt w:val="bullet"/>
      <w:lvlText w:val=""/>
      <w:lvlJc w:val="left"/>
      <w:pPr>
        <w:ind w:left="7560" w:hanging="360"/>
      </w:pPr>
      <w:rPr>
        <w:rFonts w:ascii="Symbol" w:hAnsi="Symbol" w:hint="default"/>
      </w:rPr>
    </w:lvl>
    <w:lvl w:ilvl="4" w:tplc="081A0003" w:tentative="1">
      <w:start w:val="1"/>
      <w:numFmt w:val="bullet"/>
      <w:lvlText w:val="o"/>
      <w:lvlJc w:val="left"/>
      <w:pPr>
        <w:ind w:left="8280" w:hanging="360"/>
      </w:pPr>
      <w:rPr>
        <w:rFonts w:ascii="Courier New" w:hAnsi="Courier New" w:cs="Courier New" w:hint="default"/>
      </w:rPr>
    </w:lvl>
    <w:lvl w:ilvl="5" w:tplc="081A0005" w:tentative="1">
      <w:start w:val="1"/>
      <w:numFmt w:val="bullet"/>
      <w:lvlText w:val=""/>
      <w:lvlJc w:val="left"/>
      <w:pPr>
        <w:ind w:left="9000" w:hanging="360"/>
      </w:pPr>
      <w:rPr>
        <w:rFonts w:ascii="Wingdings" w:hAnsi="Wingdings" w:hint="default"/>
      </w:rPr>
    </w:lvl>
    <w:lvl w:ilvl="6" w:tplc="081A0001" w:tentative="1">
      <w:start w:val="1"/>
      <w:numFmt w:val="bullet"/>
      <w:lvlText w:val=""/>
      <w:lvlJc w:val="left"/>
      <w:pPr>
        <w:ind w:left="9720" w:hanging="360"/>
      </w:pPr>
      <w:rPr>
        <w:rFonts w:ascii="Symbol" w:hAnsi="Symbol" w:hint="default"/>
      </w:rPr>
    </w:lvl>
    <w:lvl w:ilvl="7" w:tplc="081A0003" w:tentative="1">
      <w:start w:val="1"/>
      <w:numFmt w:val="bullet"/>
      <w:lvlText w:val="o"/>
      <w:lvlJc w:val="left"/>
      <w:pPr>
        <w:ind w:left="10440" w:hanging="360"/>
      </w:pPr>
      <w:rPr>
        <w:rFonts w:ascii="Courier New" w:hAnsi="Courier New" w:cs="Courier New" w:hint="default"/>
      </w:rPr>
    </w:lvl>
    <w:lvl w:ilvl="8" w:tplc="081A0005" w:tentative="1">
      <w:start w:val="1"/>
      <w:numFmt w:val="bullet"/>
      <w:lvlText w:val=""/>
      <w:lvlJc w:val="left"/>
      <w:pPr>
        <w:ind w:left="11160" w:hanging="360"/>
      </w:pPr>
      <w:rPr>
        <w:rFonts w:ascii="Wingdings" w:hAnsi="Wingdings" w:hint="default"/>
      </w:rPr>
    </w:lvl>
  </w:abstractNum>
  <w:abstractNum w:abstractNumId="6" w15:restartNumberingAfterBreak="0">
    <w:nsid w:val="65972E3A"/>
    <w:multiLevelType w:val="hybridMultilevel"/>
    <w:tmpl w:val="03180BAA"/>
    <w:lvl w:ilvl="0" w:tplc="574C82DE">
      <w:numFmt w:val="bullet"/>
      <w:lvlText w:val="-"/>
      <w:lvlJc w:val="left"/>
      <w:pPr>
        <w:ind w:left="6120" w:hanging="360"/>
      </w:pPr>
      <w:rPr>
        <w:rFonts w:ascii="Times New Roman" w:eastAsia="Lucida Sans Unicode" w:hAnsi="Times New Roman" w:cs="Times New Roman" w:hint="default"/>
      </w:rPr>
    </w:lvl>
    <w:lvl w:ilvl="1" w:tplc="081A0003" w:tentative="1">
      <w:start w:val="1"/>
      <w:numFmt w:val="bullet"/>
      <w:lvlText w:val="o"/>
      <w:lvlJc w:val="left"/>
      <w:pPr>
        <w:ind w:left="6840" w:hanging="360"/>
      </w:pPr>
      <w:rPr>
        <w:rFonts w:ascii="Courier New" w:hAnsi="Courier New" w:cs="Courier New" w:hint="default"/>
      </w:rPr>
    </w:lvl>
    <w:lvl w:ilvl="2" w:tplc="081A0005" w:tentative="1">
      <w:start w:val="1"/>
      <w:numFmt w:val="bullet"/>
      <w:lvlText w:val=""/>
      <w:lvlJc w:val="left"/>
      <w:pPr>
        <w:ind w:left="7560" w:hanging="360"/>
      </w:pPr>
      <w:rPr>
        <w:rFonts w:ascii="Wingdings" w:hAnsi="Wingdings" w:hint="default"/>
      </w:rPr>
    </w:lvl>
    <w:lvl w:ilvl="3" w:tplc="081A0001" w:tentative="1">
      <w:start w:val="1"/>
      <w:numFmt w:val="bullet"/>
      <w:lvlText w:val=""/>
      <w:lvlJc w:val="left"/>
      <w:pPr>
        <w:ind w:left="8280" w:hanging="360"/>
      </w:pPr>
      <w:rPr>
        <w:rFonts w:ascii="Symbol" w:hAnsi="Symbol" w:hint="default"/>
      </w:rPr>
    </w:lvl>
    <w:lvl w:ilvl="4" w:tplc="081A0003" w:tentative="1">
      <w:start w:val="1"/>
      <w:numFmt w:val="bullet"/>
      <w:lvlText w:val="o"/>
      <w:lvlJc w:val="left"/>
      <w:pPr>
        <w:ind w:left="9000" w:hanging="360"/>
      </w:pPr>
      <w:rPr>
        <w:rFonts w:ascii="Courier New" w:hAnsi="Courier New" w:cs="Courier New" w:hint="default"/>
      </w:rPr>
    </w:lvl>
    <w:lvl w:ilvl="5" w:tplc="081A0005" w:tentative="1">
      <w:start w:val="1"/>
      <w:numFmt w:val="bullet"/>
      <w:lvlText w:val=""/>
      <w:lvlJc w:val="left"/>
      <w:pPr>
        <w:ind w:left="9720" w:hanging="360"/>
      </w:pPr>
      <w:rPr>
        <w:rFonts w:ascii="Wingdings" w:hAnsi="Wingdings" w:hint="default"/>
      </w:rPr>
    </w:lvl>
    <w:lvl w:ilvl="6" w:tplc="081A0001" w:tentative="1">
      <w:start w:val="1"/>
      <w:numFmt w:val="bullet"/>
      <w:lvlText w:val=""/>
      <w:lvlJc w:val="left"/>
      <w:pPr>
        <w:ind w:left="10440" w:hanging="360"/>
      </w:pPr>
      <w:rPr>
        <w:rFonts w:ascii="Symbol" w:hAnsi="Symbol" w:hint="default"/>
      </w:rPr>
    </w:lvl>
    <w:lvl w:ilvl="7" w:tplc="081A0003" w:tentative="1">
      <w:start w:val="1"/>
      <w:numFmt w:val="bullet"/>
      <w:lvlText w:val="o"/>
      <w:lvlJc w:val="left"/>
      <w:pPr>
        <w:ind w:left="11160" w:hanging="360"/>
      </w:pPr>
      <w:rPr>
        <w:rFonts w:ascii="Courier New" w:hAnsi="Courier New" w:cs="Courier New" w:hint="default"/>
      </w:rPr>
    </w:lvl>
    <w:lvl w:ilvl="8" w:tplc="081A0005" w:tentative="1">
      <w:start w:val="1"/>
      <w:numFmt w:val="bullet"/>
      <w:lvlText w:val=""/>
      <w:lvlJc w:val="left"/>
      <w:pPr>
        <w:ind w:left="11880" w:hanging="360"/>
      </w:pPr>
      <w:rPr>
        <w:rFonts w:ascii="Wingdings" w:hAnsi="Wingdings" w:hint="default"/>
      </w:rPr>
    </w:lvl>
  </w:abstractNum>
  <w:abstractNum w:abstractNumId="7" w15:restartNumberingAfterBreak="0">
    <w:nsid w:val="770B341D"/>
    <w:multiLevelType w:val="hybridMultilevel"/>
    <w:tmpl w:val="FD542E7C"/>
    <w:lvl w:ilvl="0" w:tplc="4294A1C8">
      <w:numFmt w:val="bullet"/>
      <w:lvlText w:val="-"/>
      <w:lvlJc w:val="left"/>
      <w:pPr>
        <w:ind w:left="6120" w:hanging="360"/>
      </w:pPr>
      <w:rPr>
        <w:rFonts w:ascii="Times New Roman" w:eastAsia="Times New Roman" w:hAnsi="Times New Roman" w:cs="Times New Roman" w:hint="default"/>
      </w:rPr>
    </w:lvl>
    <w:lvl w:ilvl="1" w:tplc="081A0003" w:tentative="1">
      <w:start w:val="1"/>
      <w:numFmt w:val="bullet"/>
      <w:lvlText w:val="o"/>
      <w:lvlJc w:val="left"/>
      <w:pPr>
        <w:ind w:left="6840" w:hanging="360"/>
      </w:pPr>
      <w:rPr>
        <w:rFonts w:ascii="Courier New" w:hAnsi="Courier New" w:cs="Courier New" w:hint="default"/>
      </w:rPr>
    </w:lvl>
    <w:lvl w:ilvl="2" w:tplc="081A0005" w:tentative="1">
      <w:start w:val="1"/>
      <w:numFmt w:val="bullet"/>
      <w:lvlText w:val=""/>
      <w:lvlJc w:val="left"/>
      <w:pPr>
        <w:ind w:left="7560" w:hanging="360"/>
      </w:pPr>
      <w:rPr>
        <w:rFonts w:ascii="Wingdings" w:hAnsi="Wingdings" w:hint="default"/>
      </w:rPr>
    </w:lvl>
    <w:lvl w:ilvl="3" w:tplc="081A0001" w:tentative="1">
      <w:start w:val="1"/>
      <w:numFmt w:val="bullet"/>
      <w:lvlText w:val=""/>
      <w:lvlJc w:val="left"/>
      <w:pPr>
        <w:ind w:left="8280" w:hanging="360"/>
      </w:pPr>
      <w:rPr>
        <w:rFonts w:ascii="Symbol" w:hAnsi="Symbol" w:hint="default"/>
      </w:rPr>
    </w:lvl>
    <w:lvl w:ilvl="4" w:tplc="081A0003" w:tentative="1">
      <w:start w:val="1"/>
      <w:numFmt w:val="bullet"/>
      <w:lvlText w:val="o"/>
      <w:lvlJc w:val="left"/>
      <w:pPr>
        <w:ind w:left="9000" w:hanging="360"/>
      </w:pPr>
      <w:rPr>
        <w:rFonts w:ascii="Courier New" w:hAnsi="Courier New" w:cs="Courier New" w:hint="default"/>
      </w:rPr>
    </w:lvl>
    <w:lvl w:ilvl="5" w:tplc="081A0005" w:tentative="1">
      <w:start w:val="1"/>
      <w:numFmt w:val="bullet"/>
      <w:lvlText w:val=""/>
      <w:lvlJc w:val="left"/>
      <w:pPr>
        <w:ind w:left="9720" w:hanging="360"/>
      </w:pPr>
      <w:rPr>
        <w:rFonts w:ascii="Wingdings" w:hAnsi="Wingdings" w:hint="default"/>
      </w:rPr>
    </w:lvl>
    <w:lvl w:ilvl="6" w:tplc="081A0001" w:tentative="1">
      <w:start w:val="1"/>
      <w:numFmt w:val="bullet"/>
      <w:lvlText w:val=""/>
      <w:lvlJc w:val="left"/>
      <w:pPr>
        <w:ind w:left="10440" w:hanging="360"/>
      </w:pPr>
      <w:rPr>
        <w:rFonts w:ascii="Symbol" w:hAnsi="Symbol" w:hint="default"/>
      </w:rPr>
    </w:lvl>
    <w:lvl w:ilvl="7" w:tplc="081A0003" w:tentative="1">
      <w:start w:val="1"/>
      <w:numFmt w:val="bullet"/>
      <w:lvlText w:val="o"/>
      <w:lvlJc w:val="left"/>
      <w:pPr>
        <w:ind w:left="11160" w:hanging="360"/>
      </w:pPr>
      <w:rPr>
        <w:rFonts w:ascii="Courier New" w:hAnsi="Courier New" w:cs="Courier New" w:hint="default"/>
      </w:rPr>
    </w:lvl>
    <w:lvl w:ilvl="8" w:tplc="081A0005" w:tentative="1">
      <w:start w:val="1"/>
      <w:numFmt w:val="bullet"/>
      <w:lvlText w:val=""/>
      <w:lvlJc w:val="left"/>
      <w:pPr>
        <w:ind w:left="118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6"/>
  </w:num>
  <w:num w:numId="5">
    <w:abstractNumId w:val="0"/>
  </w:num>
  <w:num w:numId="6">
    <w:abstractNumId w:val="1"/>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60"/>
    <w:rsid w:val="00027F82"/>
    <w:rsid w:val="00057FF4"/>
    <w:rsid w:val="000855C0"/>
    <w:rsid w:val="00086D26"/>
    <w:rsid w:val="00131B4C"/>
    <w:rsid w:val="00150FCC"/>
    <w:rsid w:val="00161D61"/>
    <w:rsid w:val="001C5E23"/>
    <w:rsid w:val="001D5736"/>
    <w:rsid w:val="00222160"/>
    <w:rsid w:val="00233B93"/>
    <w:rsid w:val="002A23A2"/>
    <w:rsid w:val="002C0210"/>
    <w:rsid w:val="002E66E5"/>
    <w:rsid w:val="002F4B9A"/>
    <w:rsid w:val="00302EA0"/>
    <w:rsid w:val="00356E7C"/>
    <w:rsid w:val="00370164"/>
    <w:rsid w:val="00377807"/>
    <w:rsid w:val="003E25E3"/>
    <w:rsid w:val="004209AC"/>
    <w:rsid w:val="00421027"/>
    <w:rsid w:val="00440DBA"/>
    <w:rsid w:val="00462CB9"/>
    <w:rsid w:val="00495607"/>
    <w:rsid w:val="00511FD0"/>
    <w:rsid w:val="00525425"/>
    <w:rsid w:val="00535740"/>
    <w:rsid w:val="0053617C"/>
    <w:rsid w:val="00536D73"/>
    <w:rsid w:val="005769CD"/>
    <w:rsid w:val="005C1C88"/>
    <w:rsid w:val="005D44DB"/>
    <w:rsid w:val="00602DD0"/>
    <w:rsid w:val="00605386"/>
    <w:rsid w:val="00615779"/>
    <w:rsid w:val="00620FC9"/>
    <w:rsid w:val="006D214D"/>
    <w:rsid w:val="00715281"/>
    <w:rsid w:val="00722633"/>
    <w:rsid w:val="00732B1A"/>
    <w:rsid w:val="00750660"/>
    <w:rsid w:val="00774948"/>
    <w:rsid w:val="0078468B"/>
    <w:rsid w:val="00833EE4"/>
    <w:rsid w:val="00852748"/>
    <w:rsid w:val="00856621"/>
    <w:rsid w:val="00886D82"/>
    <w:rsid w:val="008D41DB"/>
    <w:rsid w:val="008F6384"/>
    <w:rsid w:val="00902D49"/>
    <w:rsid w:val="0090647A"/>
    <w:rsid w:val="00911C9E"/>
    <w:rsid w:val="00940630"/>
    <w:rsid w:val="00955424"/>
    <w:rsid w:val="00987180"/>
    <w:rsid w:val="00996ACE"/>
    <w:rsid w:val="009D190D"/>
    <w:rsid w:val="009E1DA1"/>
    <w:rsid w:val="009F6082"/>
    <w:rsid w:val="00A12264"/>
    <w:rsid w:val="00A41C09"/>
    <w:rsid w:val="00A6799C"/>
    <w:rsid w:val="00A90E4D"/>
    <w:rsid w:val="00AA5234"/>
    <w:rsid w:val="00AE68A6"/>
    <w:rsid w:val="00B2292E"/>
    <w:rsid w:val="00B569A4"/>
    <w:rsid w:val="00BC7BFA"/>
    <w:rsid w:val="00BD4BBE"/>
    <w:rsid w:val="00BD6082"/>
    <w:rsid w:val="00BD7B7D"/>
    <w:rsid w:val="00C07006"/>
    <w:rsid w:val="00C2613C"/>
    <w:rsid w:val="00C35399"/>
    <w:rsid w:val="00C5290F"/>
    <w:rsid w:val="00C60EAB"/>
    <w:rsid w:val="00CB0655"/>
    <w:rsid w:val="00CB0FB4"/>
    <w:rsid w:val="00CC35C8"/>
    <w:rsid w:val="00CE4AB0"/>
    <w:rsid w:val="00CF2BE7"/>
    <w:rsid w:val="00D34BAF"/>
    <w:rsid w:val="00D3786C"/>
    <w:rsid w:val="00D914A6"/>
    <w:rsid w:val="00DB417F"/>
    <w:rsid w:val="00DC4C6F"/>
    <w:rsid w:val="00DD7EE9"/>
    <w:rsid w:val="00E2626F"/>
    <w:rsid w:val="00E727CA"/>
    <w:rsid w:val="00E91223"/>
    <w:rsid w:val="00EE485E"/>
    <w:rsid w:val="00F345BF"/>
    <w:rsid w:val="00F45153"/>
    <w:rsid w:val="00F4541B"/>
    <w:rsid w:val="00F77858"/>
    <w:rsid w:val="00F83962"/>
    <w:rsid w:val="00F869F1"/>
    <w:rsid w:val="00F95612"/>
    <w:rsid w:val="00F95739"/>
    <w:rsid w:val="00FD2BB0"/>
    <w:rsid w:val="00FD6BB3"/>
    <w:rsid w:val="00FE3CC2"/>
    <w:rsid w:val="00FE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DF3C79-A9FC-4A04-8FB5-F5E9A8C89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D73"/>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Zaglavljestranice">
    <w:name w:val="header"/>
    <w:basedOn w:val="Normal"/>
    <w:link w:val="ZaglavljestraniceChar"/>
    <w:uiPriority w:val="99"/>
    <w:unhideWhenUsed/>
    <w:rsid w:val="00750660"/>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uiPriority w:val="99"/>
    <w:rsid w:val="00750660"/>
  </w:style>
  <w:style w:type="paragraph" w:styleId="Podnojestranice">
    <w:name w:val="footer"/>
    <w:basedOn w:val="Normal"/>
    <w:link w:val="PodnojestraniceChar"/>
    <w:uiPriority w:val="99"/>
    <w:unhideWhenUsed/>
    <w:rsid w:val="00750660"/>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750660"/>
  </w:style>
  <w:style w:type="paragraph" w:styleId="Tekstubaloniu">
    <w:name w:val="Balloon Text"/>
    <w:basedOn w:val="Normal"/>
    <w:link w:val="TekstubaloniuChar"/>
    <w:uiPriority w:val="99"/>
    <w:semiHidden/>
    <w:unhideWhenUsed/>
    <w:rsid w:val="0075066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750660"/>
    <w:rPr>
      <w:rFonts w:ascii="Tahoma" w:hAnsi="Tahoma" w:cs="Tahoma"/>
      <w:sz w:val="16"/>
      <w:szCs w:val="16"/>
    </w:rPr>
  </w:style>
  <w:style w:type="paragraph" w:styleId="Pasussalistom">
    <w:name w:val="List Paragraph"/>
    <w:basedOn w:val="Normal"/>
    <w:uiPriority w:val="34"/>
    <w:qFormat/>
    <w:rsid w:val="00FE3CC2"/>
    <w:pPr>
      <w:ind w:left="720"/>
      <w:contextualSpacing/>
    </w:pPr>
  </w:style>
  <w:style w:type="character" w:styleId="Hiperveza">
    <w:name w:val="Hyperlink"/>
    <w:basedOn w:val="Podrazumevanifontpasusa"/>
    <w:uiPriority w:val="99"/>
    <w:unhideWhenUsed/>
    <w:rsid w:val="00FE3C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1227</Words>
  <Characters>6998</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dc:creator>
  <cp:lastModifiedBy>Aleksandra Pajic</cp:lastModifiedBy>
  <cp:revision>2</cp:revision>
  <cp:lastPrinted>2023-07-03T10:05:00Z</cp:lastPrinted>
  <dcterms:created xsi:type="dcterms:W3CDTF">2023-07-06T09:06:00Z</dcterms:created>
  <dcterms:modified xsi:type="dcterms:W3CDTF">2023-07-06T09:06:00Z</dcterms:modified>
</cp:coreProperties>
</file>